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31A78" w14:textId="0BCAD25F" w:rsidR="00B714C3" w:rsidRDefault="00B836A6">
      <w:r>
        <w:rPr>
          <w:noProof/>
        </w:rPr>
        <w:drawing>
          <wp:anchor distT="0" distB="0" distL="114300" distR="114300" simplePos="0" relativeHeight="251802112" behindDoc="0" locked="0" layoutInCell="1" allowOverlap="1" wp14:anchorId="3BC77636" wp14:editId="5D21C4E4">
            <wp:simplePos x="0" y="0"/>
            <wp:positionH relativeFrom="column">
              <wp:posOffset>11304643</wp:posOffset>
            </wp:positionH>
            <wp:positionV relativeFrom="paragraph">
              <wp:posOffset>160805</wp:posOffset>
            </wp:positionV>
            <wp:extent cx="1484555" cy="1197366"/>
            <wp:effectExtent l="0" t="0" r="1905" b="317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555" cy="1197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8016" behindDoc="0" locked="0" layoutInCell="1" allowOverlap="1" wp14:anchorId="1462C096" wp14:editId="2E9C057B">
            <wp:simplePos x="0" y="0"/>
            <wp:positionH relativeFrom="margin">
              <wp:posOffset>13067665</wp:posOffset>
            </wp:positionH>
            <wp:positionV relativeFrom="paragraph">
              <wp:posOffset>85090</wp:posOffset>
            </wp:positionV>
            <wp:extent cx="1624965" cy="1226185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965" cy="122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D8F0D8" w14:textId="20A2BBB1" w:rsidR="00E00EE5" w:rsidRPr="00354362" w:rsidRDefault="00E00EE5">
      <w:pPr>
        <w:rPr>
          <w:sz w:val="40"/>
          <w:szCs w:val="40"/>
        </w:rPr>
      </w:pPr>
    </w:p>
    <w:p w14:paraId="4188F6D4" w14:textId="7EF52C59" w:rsidR="00B714C3" w:rsidRPr="00354362" w:rsidRDefault="00EB2D4D">
      <w:pPr>
        <w:rPr>
          <w:b/>
          <w:bCs/>
          <w:color w:val="7C0EDD"/>
          <w:sz w:val="40"/>
          <w:szCs w:val="40"/>
        </w:rPr>
      </w:pPr>
      <w:r>
        <w:rPr>
          <w:b/>
          <w:bCs/>
          <w:noProof/>
          <w:color w:val="7C0EDD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3F8DA381" wp14:editId="228890B5">
                <wp:simplePos x="0" y="0"/>
                <wp:positionH relativeFrom="column">
                  <wp:posOffset>6929438</wp:posOffset>
                </wp:positionH>
                <wp:positionV relativeFrom="paragraph">
                  <wp:posOffset>354013</wp:posOffset>
                </wp:positionV>
                <wp:extent cx="434974" cy="9590405"/>
                <wp:effectExtent l="13017" t="25083" r="35878" b="16827"/>
                <wp:wrapNone/>
                <wp:docPr id="6" name="Left Bra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34974" cy="9590405"/>
                        </a:xfrm>
                        <a:prstGeom prst="leftBrace">
                          <a:avLst/>
                        </a:prstGeom>
                        <a:ln w="50800">
                          <a:solidFill>
                            <a:srgbClr val="7C0ED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D14B0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6" o:spid="_x0000_s1026" type="#_x0000_t87" style="position:absolute;margin-left:545.65pt;margin-top:27.9pt;width:34.25pt;height:755.15pt;rotation:90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" adj="82" strokecolor="#7c0edd" strokeweight="4pt">
                <v:stroke joinstyle="miter"/>
              </v:shape>
            </w:pict>
          </mc:Fallback>
        </mc:AlternateContent>
      </w:r>
      <w:r w:rsidR="00B714C3" w:rsidRPr="00354362">
        <w:rPr>
          <w:sz w:val="40"/>
          <w:szCs w:val="40"/>
        </w:rPr>
        <w:tab/>
      </w:r>
      <w:r w:rsidR="00B714C3" w:rsidRPr="00354362">
        <w:rPr>
          <w:b/>
          <w:bCs/>
          <w:color w:val="7C0EDD"/>
          <w:sz w:val="40"/>
          <w:szCs w:val="40"/>
        </w:rPr>
        <w:t xml:space="preserve">Voice and influence of </w:t>
      </w:r>
      <w:r w:rsidR="001F730C">
        <w:rPr>
          <w:b/>
          <w:bCs/>
          <w:color w:val="7C0EDD"/>
          <w:sz w:val="40"/>
          <w:szCs w:val="40"/>
        </w:rPr>
        <w:t xml:space="preserve">children and young people with SEND in Leeds </w:t>
      </w:r>
    </w:p>
    <w:p w14:paraId="743AF0B2" w14:textId="43266CCD" w:rsidR="00B714C3" w:rsidRDefault="00AE1D58">
      <w:pPr>
        <w:rPr>
          <w:b/>
          <w:bCs/>
          <w:color w:val="7C0EDD"/>
          <w:sz w:val="36"/>
          <w:szCs w:val="36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5DFF62A9" wp14:editId="5900A6B1">
                <wp:simplePos x="0" y="0"/>
                <wp:positionH relativeFrom="margin">
                  <wp:posOffset>3013075</wp:posOffset>
                </wp:positionH>
                <wp:positionV relativeFrom="paragraph">
                  <wp:posOffset>378460</wp:posOffset>
                </wp:positionV>
                <wp:extent cx="8353425" cy="790575"/>
                <wp:effectExtent l="19050" t="19050" r="47625" b="47625"/>
                <wp:wrapNone/>
                <wp:docPr id="2" name="Rectangle: Rounded Corner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53425" cy="790575"/>
                        </a:xfrm>
                        <a:custGeom>
                          <a:avLst>
                            <a:gd name="f10" fmla="val 3600"/>
                          </a:avLst>
                          <a:gdLst>
                            <a:gd name="f1" fmla="val 10800000"/>
                            <a:gd name="f2" fmla="val 5400000"/>
                            <a:gd name="f3" fmla="val 1620000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val 45"/>
                            <a:gd name="f10" fmla="val 3600"/>
                            <a:gd name="f11" fmla="abs f4"/>
                            <a:gd name="f12" fmla="abs f5"/>
                            <a:gd name="f13" fmla="abs f6"/>
                            <a:gd name="f14" fmla="*/ f8 1 180"/>
                            <a:gd name="f15" fmla="val f10"/>
                            <a:gd name="f16" fmla="+- 0 0 f2"/>
                            <a:gd name="f17" fmla="?: f11 f4 1"/>
                            <a:gd name="f18" fmla="?: f12 f5 1"/>
                            <a:gd name="f19" fmla="?: f13 f6 1"/>
                            <a:gd name="f20" fmla="*/ f9 f14 1"/>
                            <a:gd name="f21" fmla="+- f7 f15 0"/>
                            <a:gd name="f22" fmla="*/ f17 1 21600"/>
                            <a:gd name="f23" fmla="*/ f18 1 21600"/>
                            <a:gd name="f24" fmla="*/ 21600 f17 1"/>
                            <a:gd name="f25" fmla="*/ 21600 f18 1"/>
                            <a:gd name="f26" fmla="+- 0 0 f20"/>
                            <a:gd name="f27" fmla="+- f7 0 f21"/>
                            <a:gd name="f28" fmla="+- f21 0 f7"/>
                            <a:gd name="f29" fmla="min f23 f22"/>
                            <a:gd name="f30" fmla="*/ f24 1 f19"/>
                            <a:gd name="f31" fmla="*/ f25 1 f19"/>
                            <a:gd name="f32" fmla="*/ f26 f1 1"/>
                            <a:gd name="f33" fmla="abs f27"/>
                            <a:gd name="f34" fmla="abs f28"/>
                            <a:gd name="f35" fmla="?: f27 f16 f2"/>
                            <a:gd name="f36" fmla="?: f27 f2 f16"/>
                            <a:gd name="f37" fmla="?: f27 f3 f2"/>
                            <a:gd name="f38" fmla="?: f27 f2 f3"/>
                            <a:gd name="f39" fmla="?: f28 f16 f2"/>
                            <a:gd name="f40" fmla="?: f28 f2 f16"/>
                            <a:gd name="f41" fmla="?: f27 0 f1"/>
                            <a:gd name="f42" fmla="?: f27 f1 0"/>
                            <a:gd name="f43" fmla="val f30"/>
                            <a:gd name="f44" fmla="val f31"/>
                            <a:gd name="f45" fmla="*/ f32 1 f8"/>
                            <a:gd name="f46" fmla="?: f27 f38 f37"/>
                            <a:gd name="f47" fmla="?: f27 f37 f38"/>
                            <a:gd name="f48" fmla="?: f28 f36 f35"/>
                            <a:gd name="f49" fmla="*/ f21 f29 1"/>
                            <a:gd name="f50" fmla="*/ f7 f29 1"/>
                            <a:gd name="f51" fmla="*/ f33 f29 1"/>
                            <a:gd name="f52" fmla="*/ f34 f29 1"/>
                            <a:gd name="f53" fmla="+- f44 0 f15"/>
                            <a:gd name="f54" fmla="+- f43 0 f15"/>
                            <a:gd name="f55" fmla="+- f45 0 f2"/>
                            <a:gd name="f56" fmla="?: f28 f47 f46"/>
                            <a:gd name="f57" fmla="*/ f44 f29 1"/>
                            <a:gd name="f58" fmla="*/ f43 f29 1"/>
                            <a:gd name="f59" fmla="+- f55 f2 0"/>
                            <a:gd name="f60" fmla="+- f44 0 f53"/>
                            <a:gd name="f61" fmla="+- f43 0 f54"/>
                            <a:gd name="f62" fmla="+- f53 0 f44"/>
                            <a:gd name="f63" fmla="+- f54 0 f43"/>
                            <a:gd name="f64" fmla="*/ f53 f29 1"/>
                            <a:gd name="f65" fmla="*/ f54 f29 1"/>
                            <a:gd name="f66" fmla="*/ f59 f8 1"/>
                            <a:gd name="f67" fmla="abs f60"/>
                            <a:gd name="f68" fmla="?: f60 0 f1"/>
                            <a:gd name="f69" fmla="?: f60 f1 0"/>
                            <a:gd name="f70" fmla="?: f60 f39 f40"/>
                            <a:gd name="f71" fmla="abs f61"/>
                            <a:gd name="f72" fmla="abs f62"/>
                            <a:gd name="f73" fmla="?: f61 f16 f2"/>
                            <a:gd name="f74" fmla="?: f61 f2 f16"/>
                            <a:gd name="f75" fmla="?: f61 f3 f2"/>
                            <a:gd name="f76" fmla="?: f61 f2 f3"/>
                            <a:gd name="f77" fmla="abs f63"/>
                            <a:gd name="f78" fmla="?: f63 f16 f2"/>
                            <a:gd name="f79" fmla="?: f63 f2 f16"/>
                            <a:gd name="f80" fmla="?: f63 f42 f41"/>
                            <a:gd name="f81" fmla="?: f63 f41 f42"/>
                            <a:gd name="f82" fmla="*/ f66 1 f1"/>
                            <a:gd name="f83" fmla="?: f28 f69 f68"/>
                            <a:gd name="f84" fmla="?: f28 f68 f69"/>
                            <a:gd name="f85" fmla="?: f61 f76 f75"/>
                            <a:gd name="f86" fmla="?: f61 f75 f76"/>
                            <a:gd name="f87" fmla="?: f62 f74 f73"/>
                            <a:gd name="f88" fmla="?: f27 f80 f81"/>
                            <a:gd name="f89" fmla="?: f27 f78 f79"/>
                            <a:gd name="f90" fmla="*/ f67 f29 1"/>
                            <a:gd name="f91" fmla="*/ f71 f29 1"/>
                            <a:gd name="f92" fmla="*/ f72 f29 1"/>
                            <a:gd name="f93" fmla="*/ f77 f29 1"/>
                            <a:gd name="f94" fmla="+- 0 0 f82"/>
                            <a:gd name="f95" fmla="?: f60 f83 f84"/>
                            <a:gd name="f96" fmla="?: f62 f86 f85"/>
                            <a:gd name="f97" fmla="+- 0 0 f94"/>
                            <a:gd name="f98" fmla="*/ f97 f1 1"/>
                            <a:gd name="f99" fmla="*/ f98 1 f8"/>
                            <a:gd name="f100" fmla="+- f99 0 f2"/>
                            <a:gd name="f101" fmla="cos 1 f100"/>
                            <a:gd name="f102" fmla="+- 0 0 f101"/>
                            <a:gd name="f103" fmla="+- 0 0 f102"/>
                            <a:gd name="f104" fmla="val f103"/>
                            <a:gd name="f105" fmla="+- 0 0 f104"/>
                            <a:gd name="f106" fmla="*/ f15 f105 1"/>
                            <a:gd name="f107" fmla="*/ f106 3163 1"/>
                            <a:gd name="f108" fmla="*/ f107 1 7636"/>
                            <a:gd name="f109" fmla="+- f7 f108 0"/>
                            <a:gd name="f110" fmla="+- f43 0 f108"/>
                            <a:gd name="f111" fmla="+- f44 0 f108"/>
                            <a:gd name="f112" fmla="*/ f109 f29 1"/>
                            <a:gd name="f113" fmla="*/ f110 f29 1"/>
                            <a:gd name="f114" fmla="*/ f111 f29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2" t="f112" r="f113" b="f114"/>
                          <a:pathLst>
                            <a:path>
                              <a:moveTo>
                                <a:pt x="f49" y="f50"/>
                              </a:moveTo>
                              <a:arcTo wR="f51" hR="f52" stAng="f56" swAng="f48"/>
                              <a:lnTo>
                                <a:pt x="f50" y="f64"/>
                              </a:lnTo>
                              <a:arcTo wR="f52" hR="f90" stAng="f95" swAng="f70"/>
                              <a:lnTo>
                                <a:pt x="f65" y="f57"/>
                              </a:lnTo>
                              <a:arcTo wR="f91" hR="f92" stAng="f96" swAng="f87"/>
                              <a:lnTo>
                                <a:pt x="f58" y="f49"/>
                              </a:lnTo>
                              <a:arcTo wR="f93" hR="f51" stAng="f88" swAng="f89"/>
                              <a:close/>
                            </a:path>
                          </a:pathLst>
                        </a:custGeom>
                        <a:noFill/>
                        <a:ln w="50800" cap="flat">
                          <a:solidFill>
                            <a:srgbClr val="3333C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23C25C5A" w14:textId="023692A5" w:rsidR="00B714C3" w:rsidRPr="00692F80" w:rsidRDefault="00B714C3" w:rsidP="00B714C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92F80">
                              <w:rPr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  <w:t xml:space="preserve">Leeds SEND and AP </w:t>
                            </w:r>
                            <w:r w:rsidR="00EA7117">
                              <w:rPr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  <w:t xml:space="preserve">Programme </w:t>
                            </w:r>
                            <w:r w:rsidR="00EA7117" w:rsidRPr="00692F80">
                              <w:rPr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  <w:t>Board</w:t>
                            </w:r>
                          </w:p>
                          <w:p w14:paraId="7E1CAA2A" w14:textId="317CD38D" w:rsidR="00AE1D58" w:rsidRPr="00AE1D58" w:rsidRDefault="00AE1D58" w:rsidP="00AE1D58">
                            <w:pPr>
                              <w:spacing w:after="0" w:line="300" w:lineRule="atLeast"/>
                              <w:rPr>
                                <w:rFonts w:ascii="Segoe UI" w:eastAsia="Times New Roman" w:hAnsi="Segoe UI" w:cs="Segoe UI"/>
                                <w:kern w:val="0"/>
                                <w:sz w:val="21"/>
                                <w:szCs w:val="21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ascii="Segoe UI" w:eastAsia="Times New Roman" w:hAnsi="Segoe UI" w:cs="Segoe UI"/>
                                <w:kern w:val="0"/>
                                <w:sz w:val="21"/>
                                <w:szCs w:val="21"/>
                                <w:lang w:eastAsia="en-GB"/>
                                <w14:ligatures w14:val="none"/>
                              </w:rPr>
                              <w:t>P</w:t>
                            </w:r>
                            <w:r w:rsidRPr="00AE1D58">
                              <w:rPr>
                                <w:rFonts w:ascii="Segoe UI" w:eastAsia="Times New Roman" w:hAnsi="Segoe UI" w:cs="Segoe UI"/>
                                <w:kern w:val="0"/>
                                <w:sz w:val="21"/>
                                <w:szCs w:val="21"/>
                                <w:lang w:eastAsia="en-GB"/>
                                <w14:ligatures w14:val="none"/>
                              </w:rPr>
                              <w:t xml:space="preserve">rovides strategic oversight and challenge to drive improvements in services, ensuring better outcomes for children and young </w:t>
                            </w:r>
                            <w:r>
                              <w:rPr>
                                <w:rFonts w:ascii="Segoe UI" w:eastAsia="Times New Roman" w:hAnsi="Segoe UI" w:cs="Segoe UI"/>
                                <w:kern w:val="0"/>
                                <w:sz w:val="21"/>
                                <w:szCs w:val="21"/>
                                <w:lang w:eastAsia="en-GB"/>
                                <w14:ligatures w14:val="none"/>
                              </w:rPr>
                              <w:t>people with</w:t>
                            </w:r>
                            <w:r w:rsidRPr="00AE1D58">
                              <w:rPr>
                                <w:rFonts w:ascii="Segoe UI" w:eastAsia="Times New Roman" w:hAnsi="Segoe UI" w:cs="Segoe UI"/>
                                <w:kern w:val="0"/>
                                <w:sz w:val="21"/>
                                <w:szCs w:val="21"/>
                                <w:lang w:eastAsia="en-GB"/>
                                <w14:ligatures w14:val="none"/>
                              </w:rPr>
                              <w:t xml:space="preserve"> special educational needs and disabilities.</w:t>
                            </w:r>
                          </w:p>
                          <w:p w14:paraId="0D202B71" w14:textId="77777777" w:rsidR="00B714C3" w:rsidRDefault="00B714C3" w:rsidP="00B714C3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F62A9" id="Rectangle: Rounded Corners 48" o:spid="_x0000_s1026" style="position:absolute;margin-left:237.25pt;margin-top:29.8pt;width:657.75pt;height:62.25pt;z-index:251601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8353425,7905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" adj="-11796480,,5400" path="m131763,at,,263526,263526,131763,,,131763l,658813at,527050,263526,790576,,658813,131763,790576l8221663,790575at8089900,527049,8353426,790575,8221663,790575,8353426,658812l8353425,131763at8089899,,8353425,263526,8353425,131763,8221662,l131763,xe" filled="f" strokecolor="#33c" strokeweight="4pt">
                <v:stroke joinstyle="miter"/>
                <v:formulas/>
                <v:path arrowok="t" o:connecttype="custom" o:connectlocs="4176713,0;8353425,395288;4176713,790575;0,395288" o:connectangles="270,0,90,180" textboxrect="38593,38593,8314832,751982"/>
                <v:textbox>
                  <w:txbxContent>
                    <w:p w14:paraId="23C25C5A" w14:textId="023692A5" w:rsidR="00B714C3" w:rsidRPr="00692F80" w:rsidRDefault="00B714C3" w:rsidP="00B714C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692F80">
                        <w:rPr>
                          <w:b/>
                          <w:bCs/>
                          <w:color w:val="7C0EDD"/>
                          <w:sz w:val="24"/>
                          <w:szCs w:val="24"/>
                        </w:rPr>
                        <w:t xml:space="preserve">Leeds SEND and AP </w:t>
                      </w:r>
                      <w:r w:rsidR="00EA7117">
                        <w:rPr>
                          <w:b/>
                          <w:bCs/>
                          <w:color w:val="7C0EDD"/>
                          <w:sz w:val="24"/>
                          <w:szCs w:val="24"/>
                        </w:rPr>
                        <w:t xml:space="preserve">Programme </w:t>
                      </w:r>
                      <w:r w:rsidR="00EA7117" w:rsidRPr="00692F80">
                        <w:rPr>
                          <w:b/>
                          <w:bCs/>
                          <w:color w:val="7C0EDD"/>
                          <w:sz w:val="24"/>
                          <w:szCs w:val="24"/>
                        </w:rPr>
                        <w:t>Board</w:t>
                      </w:r>
                    </w:p>
                    <w:p w14:paraId="7E1CAA2A" w14:textId="317CD38D" w:rsidR="00AE1D58" w:rsidRPr="00AE1D58" w:rsidRDefault="00AE1D58" w:rsidP="00AE1D58">
                      <w:pPr>
                        <w:spacing w:after="0" w:line="300" w:lineRule="atLeast"/>
                        <w:rPr>
                          <w:rFonts w:ascii="Segoe UI" w:eastAsia="Times New Roman" w:hAnsi="Segoe UI" w:cs="Segoe UI"/>
                          <w:kern w:val="0"/>
                          <w:sz w:val="21"/>
                          <w:szCs w:val="21"/>
                          <w:lang w:eastAsia="en-GB"/>
                          <w14:ligatures w14:val="none"/>
                        </w:rPr>
                      </w:pPr>
                      <w:r>
                        <w:rPr>
                          <w:rFonts w:ascii="Segoe UI" w:eastAsia="Times New Roman" w:hAnsi="Segoe UI" w:cs="Segoe UI"/>
                          <w:kern w:val="0"/>
                          <w:sz w:val="21"/>
                          <w:szCs w:val="21"/>
                          <w:lang w:eastAsia="en-GB"/>
                          <w14:ligatures w14:val="none"/>
                        </w:rPr>
                        <w:t>P</w:t>
                      </w:r>
                      <w:r w:rsidRPr="00AE1D58">
                        <w:rPr>
                          <w:rFonts w:ascii="Segoe UI" w:eastAsia="Times New Roman" w:hAnsi="Segoe UI" w:cs="Segoe UI"/>
                          <w:kern w:val="0"/>
                          <w:sz w:val="21"/>
                          <w:szCs w:val="21"/>
                          <w:lang w:eastAsia="en-GB"/>
                          <w14:ligatures w14:val="none"/>
                        </w:rPr>
                        <w:t xml:space="preserve">rovides strategic oversight and challenge to drive improvements in services, ensuring better outcomes for children and young </w:t>
                      </w:r>
                      <w:r>
                        <w:rPr>
                          <w:rFonts w:ascii="Segoe UI" w:eastAsia="Times New Roman" w:hAnsi="Segoe UI" w:cs="Segoe UI"/>
                          <w:kern w:val="0"/>
                          <w:sz w:val="21"/>
                          <w:szCs w:val="21"/>
                          <w:lang w:eastAsia="en-GB"/>
                          <w14:ligatures w14:val="none"/>
                        </w:rPr>
                        <w:t>people with</w:t>
                      </w:r>
                      <w:r w:rsidRPr="00AE1D58">
                        <w:rPr>
                          <w:rFonts w:ascii="Segoe UI" w:eastAsia="Times New Roman" w:hAnsi="Segoe UI" w:cs="Segoe UI"/>
                          <w:kern w:val="0"/>
                          <w:sz w:val="21"/>
                          <w:szCs w:val="21"/>
                          <w:lang w:eastAsia="en-GB"/>
                          <w14:ligatures w14:val="none"/>
                        </w:rPr>
                        <w:t xml:space="preserve"> special educational needs and disabilities.</w:t>
                      </w:r>
                    </w:p>
                    <w:p w14:paraId="0D202B71" w14:textId="77777777" w:rsidR="00B714C3" w:rsidRDefault="00B714C3" w:rsidP="00B714C3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F2AC4C" w14:textId="00A488F2" w:rsidR="00B714C3" w:rsidRPr="00B714C3" w:rsidRDefault="00B714C3">
      <w:pPr>
        <w:rPr>
          <w:rFonts w:ascii="Comic Sans MS" w:hAnsi="Comic Sans MS"/>
          <w:b/>
          <w:bCs/>
          <w:color w:val="7C0EDD"/>
          <w:sz w:val="36"/>
          <w:szCs w:val="36"/>
        </w:rPr>
      </w:pPr>
      <w:r>
        <w:rPr>
          <w:b/>
          <w:bCs/>
          <w:color w:val="7C0EDD"/>
          <w:sz w:val="36"/>
          <w:szCs w:val="36"/>
        </w:rPr>
        <w:tab/>
      </w:r>
    </w:p>
    <w:p w14:paraId="36A95DDF" w14:textId="27563D2C" w:rsidR="00B714C3" w:rsidRPr="00B714C3" w:rsidRDefault="00EA7117">
      <w:pPr>
        <w:rPr>
          <w:rFonts w:ascii="Comic Sans MS" w:hAnsi="Comic Sans MS"/>
          <w:color w:val="7C0EDD"/>
          <w:sz w:val="36"/>
          <w:szCs w:val="36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60A64EC" wp14:editId="415279D1">
                <wp:simplePos x="0" y="0"/>
                <wp:positionH relativeFrom="margin">
                  <wp:posOffset>2741476</wp:posOffset>
                </wp:positionH>
                <wp:positionV relativeFrom="paragraph">
                  <wp:posOffset>7207069</wp:posOffset>
                </wp:positionV>
                <wp:extent cx="9124950" cy="742950"/>
                <wp:effectExtent l="19050" t="19050" r="38100" b="38100"/>
                <wp:wrapSquare wrapText="bothSides"/>
                <wp:docPr id="19" name="Rectangle: Rounded Corner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24950" cy="742950"/>
                        </a:xfrm>
                        <a:custGeom>
                          <a:avLst>
                            <a:gd name="f10" fmla="val 3600"/>
                          </a:avLst>
                          <a:gdLst>
                            <a:gd name="f1" fmla="val 10800000"/>
                            <a:gd name="f2" fmla="val 5400000"/>
                            <a:gd name="f3" fmla="val 1620000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val 45"/>
                            <a:gd name="f10" fmla="val 3600"/>
                            <a:gd name="f11" fmla="abs f4"/>
                            <a:gd name="f12" fmla="abs f5"/>
                            <a:gd name="f13" fmla="abs f6"/>
                            <a:gd name="f14" fmla="*/ f8 1 180"/>
                            <a:gd name="f15" fmla="val f10"/>
                            <a:gd name="f16" fmla="+- 0 0 f2"/>
                            <a:gd name="f17" fmla="?: f11 f4 1"/>
                            <a:gd name="f18" fmla="?: f12 f5 1"/>
                            <a:gd name="f19" fmla="?: f13 f6 1"/>
                            <a:gd name="f20" fmla="*/ f9 f14 1"/>
                            <a:gd name="f21" fmla="+- f7 f15 0"/>
                            <a:gd name="f22" fmla="*/ f17 1 21600"/>
                            <a:gd name="f23" fmla="*/ f18 1 21600"/>
                            <a:gd name="f24" fmla="*/ 21600 f17 1"/>
                            <a:gd name="f25" fmla="*/ 21600 f18 1"/>
                            <a:gd name="f26" fmla="+- 0 0 f20"/>
                            <a:gd name="f27" fmla="+- f7 0 f21"/>
                            <a:gd name="f28" fmla="+- f21 0 f7"/>
                            <a:gd name="f29" fmla="min f23 f22"/>
                            <a:gd name="f30" fmla="*/ f24 1 f19"/>
                            <a:gd name="f31" fmla="*/ f25 1 f19"/>
                            <a:gd name="f32" fmla="*/ f26 f1 1"/>
                            <a:gd name="f33" fmla="abs f27"/>
                            <a:gd name="f34" fmla="abs f28"/>
                            <a:gd name="f35" fmla="?: f27 f16 f2"/>
                            <a:gd name="f36" fmla="?: f27 f2 f16"/>
                            <a:gd name="f37" fmla="?: f27 f3 f2"/>
                            <a:gd name="f38" fmla="?: f27 f2 f3"/>
                            <a:gd name="f39" fmla="?: f28 f16 f2"/>
                            <a:gd name="f40" fmla="?: f28 f2 f16"/>
                            <a:gd name="f41" fmla="?: f27 0 f1"/>
                            <a:gd name="f42" fmla="?: f27 f1 0"/>
                            <a:gd name="f43" fmla="val f30"/>
                            <a:gd name="f44" fmla="val f31"/>
                            <a:gd name="f45" fmla="*/ f32 1 f8"/>
                            <a:gd name="f46" fmla="?: f27 f38 f37"/>
                            <a:gd name="f47" fmla="?: f27 f37 f38"/>
                            <a:gd name="f48" fmla="?: f28 f36 f35"/>
                            <a:gd name="f49" fmla="*/ f21 f29 1"/>
                            <a:gd name="f50" fmla="*/ f7 f29 1"/>
                            <a:gd name="f51" fmla="*/ f33 f29 1"/>
                            <a:gd name="f52" fmla="*/ f34 f29 1"/>
                            <a:gd name="f53" fmla="+- f44 0 f15"/>
                            <a:gd name="f54" fmla="+- f43 0 f15"/>
                            <a:gd name="f55" fmla="+- f45 0 f2"/>
                            <a:gd name="f56" fmla="?: f28 f47 f46"/>
                            <a:gd name="f57" fmla="*/ f44 f29 1"/>
                            <a:gd name="f58" fmla="*/ f43 f29 1"/>
                            <a:gd name="f59" fmla="+- f55 f2 0"/>
                            <a:gd name="f60" fmla="+- f44 0 f53"/>
                            <a:gd name="f61" fmla="+- f43 0 f54"/>
                            <a:gd name="f62" fmla="+- f53 0 f44"/>
                            <a:gd name="f63" fmla="+- f54 0 f43"/>
                            <a:gd name="f64" fmla="*/ f53 f29 1"/>
                            <a:gd name="f65" fmla="*/ f54 f29 1"/>
                            <a:gd name="f66" fmla="*/ f59 f8 1"/>
                            <a:gd name="f67" fmla="abs f60"/>
                            <a:gd name="f68" fmla="?: f60 0 f1"/>
                            <a:gd name="f69" fmla="?: f60 f1 0"/>
                            <a:gd name="f70" fmla="?: f60 f39 f40"/>
                            <a:gd name="f71" fmla="abs f61"/>
                            <a:gd name="f72" fmla="abs f62"/>
                            <a:gd name="f73" fmla="?: f61 f16 f2"/>
                            <a:gd name="f74" fmla="?: f61 f2 f16"/>
                            <a:gd name="f75" fmla="?: f61 f3 f2"/>
                            <a:gd name="f76" fmla="?: f61 f2 f3"/>
                            <a:gd name="f77" fmla="abs f63"/>
                            <a:gd name="f78" fmla="?: f63 f16 f2"/>
                            <a:gd name="f79" fmla="?: f63 f2 f16"/>
                            <a:gd name="f80" fmla="?: f63 f42 f41"/>
                            <a:gd name="f81" fmla="?: f63 f41 f42"/>
                            <a:gd name="f82" fmla="*/ f66 1 f1"/>
                            <a:gd name="f83" fmla="?: f28 f69 f68"/>
                            <a:gd name="f84" fmla="?: f28 f68 f69"/>
                            <a:gd name="f85" fmla="?: f61 f76 f75"/>
                            <a:gd name="f86" fmla="?: f61 f75 f76"/>
                            <a:gd name="f87" fmla="?: f62 f74 f73"/>
                            <a:gd name="f88" fmla="?: f27 f80 f81"/>
                            <a:gd name="f89" fmla="?: f27 f78 f79"/>
                            <a:gd name="f90" fmla="*/ f67 f29 1"/>
                            <a:gd name="f91" fmla="*/ f71 f29 1"/>
                            <a:gd name="f92" fmla="*/ f72 f29 1"/>
                            <a:gd name="f93" fmla="*/ f77 f29 1"/>
                            <a:gd name="f94" fmla="+- 0 0 f82"/>
                            <a:gd name="f95" fmla="?: f60 f83 f84"/>
                            <a:gd name="f96" fmla="?: f62 f86 f85"/>
                            <a:gd name="f97" fmla="+- 0 0 f94"/>
                            <a:gd name="f98" fmla="*/ f97 f1 1"/>
                            <a:gd name="f99" fmla="*/ f98 1 f8"/>
                            <a:gd name="f100" fmla="+- f99 0 f2"/>
                            <a:gd name="f101" fmla="cos 1 f100"/>
                            <a:gd name="f102" fmla="+- 0 0 f101"/>
                            <a:gd name="f103" fmla="+- 0 0 f102"/>
                            <a:gd name="f104" fmla="val f103"/>
                            <a:gd name="f105" fmla="+- 0 0 f104"/>
                            <a:gd name="f106" fmla="*/ f15 f105 1"/>
                            <a:gd name="f107" fmla="*/ f106 3163 1"/>
                            <a:gd name="f108" fmla="*/ f107 1 7636"/>
                            <a:gd name="f109" fmla="+- f7 f108 0"/>
                            <a:gd name="f110" fmla="+- f43 0 f108"/>
                            <a:gd name="f111" fmla="+- f44 0 f108"/>
                            <a:gd name="f112" fmla="*/ f109 f29 1"/>
                            <a:gd name="f113" fmla="*/ f110 f29 1"/>
                            <a:gd name="f114" fmla="*/ f111 f29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2" t="f112" r="f113" b="f114"/>
                          <a:pathLst>
                            <a:path>
                              <a:moveTo>
                                <a:pt x="f49" y="f50"/>
                              </a:moveTo>
                              <a:arcTo wR="f51" hR="f52" stAng="f56" swAng="f48"/>
                              <a:lnTo>
                                <a:pt x="f50" y="f64"/>
                              </a:lnTo>
                              <a:arcTo wR="f52" hR="f90" stAng="f95" swAng="f70"/>
                              <a:lnTo>
                                <a:pt x="f65" y="f57"/>
                              </a:lnTo>
                              <a:arcTo wR="f91" hR="f92" stAng="f96" swAng="f87"/>
                              <a:lnTo>
                                <a:pt x="f58" y="f49"/>
                              </a:lnTo>
                              <a:arcTo wR="f93" hR="f51" stAng="f88" swAng="f89"/>
                              <a:close/>
                            </a:path>
                          </a:pathLst>
                        </a:custGeom>
                        <a:noFill/>
                        <a:ln w="50800" cap="flat">
                          <a:solidFill>
                            <a:srgbClr val="F9EC31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5EC7AC8C" w14:textId="65710CBC" w:rsidR="001F730C" w:rsidRPr="00B836A6" w:rsidRDefault="001F730C" w:rsidP="001F730C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B836A6">
                              <w:rPr>
                                <w:rFonts w:ascii="Calibri" w:hAnsi="Calibri" w:cs="Calibri"/>
                                <w:color w:val="000000"/>
                                <w:sz w:val="32"/>
                                <w:szCs w:val="32"/>
                              </w:rPr>
                              <w:t xml:space="preserve">For more information </w:t>
                            </w:r>
                            <w:r w:rsidR="00B836A6" w:rsidRPr="00B836A6">
                              <w:rPr>
                                <w:rFonts w:ascii="Calibri" w:hAnsi="Calibri" w:cs="Calibri"/>
                                <w:color w:val="000000"/>
                                <w:sz w:val="32"/>
                                <w:szCs w:val="32"/>
                              </w:rPr>
                              <w:t xml:space="preserve">about the voice and influence of children and young people with SEND in Leeds visit </w:t>
                            </w:r>
                            <w:hyperlink r:id="rId10" w:history="1">
                              <w:r w:rsidR="00B836A6" w:rsidRPr="00B836A6">
                                <w:rPr>
                                  <w:rStyle w:val="Hyperlink"/>
                                  <w:rFonts w:ascii="Calibri" w:hAnsi="Calibri" w:cs="Calibri"/>
                                  <w:sz w:val="32"/>
                                  <w:szCs w:val="32"/>
                                </w:rPr>
                                <w:t>https://www.leedslocaloffer.org.uk/have-your-say/children-and-young-people</w:t>
                              </w:r>
                            </w:hyperlink>
                            <w:r w:rsidR="00B836A6" w:rsidRPr="00B836A6">
                              <w:rPr>
                                <w:rFonts w:ascii="Calibri" w:hAnsi="Calibri" w:cs="Calibri"/>
                                <w:color w:val="000000"/>
                                <w:sz w:val="32"/>
                                <w:szCs w:val="32"/>
                              </w:rPr>
                              <w:t xml:space="preserve"> or email </w:t>
                            </w:r>
                            <w:hyperlink r:id="rId11" w:history="1">
                              <w:r w:rsidR="00B836A6" w:rsidRPr="00B836A6">
                                <w:rPr>
                                  <w:rStyle w:val="Hyperlink"/>
                                  <w:rFonts w:ascii="Calibri" w:hAnsi="Calibri" w:cs="Calibri"/>
                                  <w:sz w:val="32"/>
                                  <w:szCs w:val="32"/>
                                </w:rPr>
                                <w:t>VIC@leeds.gov.uk</w:t>
                              </w:r>
                            </w:hyperlink>
                            <w:r w:rsidR="00B836A6" w:rsidRPr="00B836A6">
                              <w:rPr>
                                <w:rFonts w:ascii="Calibri" w:hAnsi="Calibri" w:cs="Calibri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836A6">
                              <w:rPr>
                                <w:rFonts w:ascii="Calibri" w:hAnsi="Calibri" w:cs="Calibri"/>
                                <w:color w:val="000000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A64EC" id="Rectangle: Rounded Corners 47" o:spid="_x0000_s1027" style="position:absolute;margin-left:215.85pt;margin-top:567.5pt;width:718.5pt;height:58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9124950,7429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" adj="-11796480,,5400" path="m123825,at,,247650,247650,123825,,,123825l,619125at,495300,247650,742950,,619125,123825,742950l9001125,742950at8877300,495300,9124950,742950,9001125,742950,9124950,619125l9124950,123825at8877300,,9124950,247650,9124950,123825,9001125,l123825,xe" filled="f" strokecolor="#f9ec31" strokeweight="4pt">
                <v:stroke joinstyle="miter"/>
                <v:formulas/>
                <v:path arrowok="t" o:connecttype="custom" o:connectlocs="4562475,0;9124950,371475;4562475,742950;0,371475" o:connectangles="270,0,90,180" textboxrect="36268,36268,9088682,706682"/>
                <v:textbox>
                  <w:txbxContent>
                    <w:p w14:paraId="5EC7AC8C" w14:textId="65710CBC" w:rsidR="001F730C" w:rsidRPr="00B836A6" w:rsidRDefault="001F730C" w:rsidP="001F730C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color w:val="000000"/>
                          <w:sz w:val="32"/>
                          <w:szCs w:val="32"/>
                        </w:rPr>
                      </w:pPr>
                      <w:r w:rsidRPr="00B836A6">
                        <w:rPr>
                          <w:rFonts w:ascii="Calibri" w:hAnsi="Calibri" w:cs="Calibri"/>
                          <w:color w:val="000000"/>
                          <w:sz w:val="32"/>
                          <w:szCs w:val="32"/>
                        </w:rPr>
                        <w:t xml:space="preserve">For more information </w:t>
                      </w:r>
                      <w:r w:rsidR="00B836A6" w:rsidRPr="00B836A6">
                        <w:rPr>
                          <w:rFonts w:ascii="Calibri" w:hAnsi="Calibri" w:cs="Calibri"/>
                          <w:color w:val="000000"/>
                          <w:sz w:val="32"/>
                          <w:szCs w:val="32"/>
                        </w:rPr>
                        <w:t xml:space="preserve">about the voice and influence of children and young people with SEND in Leeds visit </w:t>
                      </w:r>
                      <w:hyperlink r:id="rId12" w:history="1">
                        <w:r w:rsidR="00B836A6" w:rsidRPr="00B836A6">
                          <w:rPr>
                            <w:rStyle w:val="Hyperlink"/>
                            <w:rFonts w:ascii="Calibri" w:hAnsi="Calibri" w:cs="Calibri"/>
                            <w:sz w:val="32"/>
                            <w:szCs w:val="32"/>
                          </w:rPr>
                          <w:t>https://www.leedslocaloffer.org.uk/have-your-say/children-and-young-people</w:t>
                        </w:r>
                      </w:hyperlink>
                      <w:r w:rsidR="00B836A6" w:rsidRPr="00B836A6">
                        <w:rPr>
                          <w:rFonts w:ascii="Calibri" w:hAnsi="Calibri" w:cs="Calibri"/>
                          <w:color w:val="000000"/>
                          <w:sz w:val="32"/>
                          <w:szCs w:val="32"/>
                        </w:rPr>
                        <w:t xml:space="preserve"> or email </w:t>
                      </w:r>
                      <w:hyperlink r:id="rId13" w:history="1">
                        <w:r w:rsidR="00B836A6" w:rsidRPr="00B836A6">
                          <w:rPr>
                            <w:rStyle w:val="Hyperlink"/>
                            <w:rFonts w:ascii="Calibri" w:hAnsi="Calibri" w:cs="Calibri"/>
                            <w:sz w:val="32"/>
                            <w:szCs w:val="32"/>
                          </w:rPr>
                          <w:t>VIC@leeds.gov.uk</w:t>
                        </w:r>
                      </w:hyperlink>
                      <w:r w:rsidR="00B836A6" w:rsidRPr="00B836A6">
                        <w:rPr>
                          <w:rFonts w:ascii="Calibri" w:hAnsi="Calibri" w:cs="Calibri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B836A6">
                        <w:rPr>
                          <w:rFonts w:ascii="Calibri" w:hAnsi="Calibri" w:cs="Calibri"/>
                          <w:color w:val="000000"/>
                          <w:sz w:val="32"/>
                          <w:szCs w:val="32"/>
                        </w:rP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45FF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A9EA0EE" wp14:editId="6C539F98">
                <wp:simplePos x="0" y="0"/>
                <wp:positionH relativeFrom="margin">
                  <wp:posOffset>7043208</wp:posOffset>
                </wp:positionH>
                <wp:positionV relativeFrom="paragraph">
                  <wp:posOffset>1918758</wp:posOffset>
                </wp:positionV>
                <wp:extent cx="171450" cy="361950"/>
                <wp:effectExtent l="19050" t="19050" r="38100" b="19050"/>
                <wp:wrapNone/>
                <wp:docPr id="2076895508" name="Arrow: Up 2076895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361950"/>
                        </a:xfrm>
                        <a:prstGeom prst="upArrow">
                          <a:avLst/>
                        </a:prstGeom>
                        <a:solidFill>
                          <a:srgbClr val="7C0EDD"/>
                        </a:solidFill>
                        <a:ln w="12700" cap="flat" cmpd="sng" algn="ctr">
                          <a:solidFill>
                            <a:srgbClr val="7C0EDD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166FF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2076895508" o:spid="_x0000_s1026" type="#_x0000_t68" style="position:absolute;margin-left:554.6pt;margin-top:151.1pt;width:13.5pt;height:28.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" adj="5116" fillcolor="#7c0edd" strokecolor="#7c0edd" strokeweight="1pt">
                <w10:wrap anchorx="margin"/>
              </v:shape>
            </w:pict>
          </mc:Fallback>
        </mc:AlternateContent>
      </w:r>
      <w:r w:rsidR="00345FF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6E61391" wp14:editId="01255599">
                <wp:simplePos x="0" y="0"/>
                <wp:positionH relativeFrom="margin">
                  <wp:posOffset>2975328</wp:posOffset>
                </wp:positionH>
                <wp:positionV relativeFrom="paragraph">
                  <wp:posOffset>2372713</wp:posOffset>
                </wp:positionV>
                <wp:extent cx="8439150" cy="1174397"/>
                <wp:effectExtent l="19050" t="19050" r="38100" b="45085"/>
                <wp:wrapNone/>
                <wp:docPr id="23488845" name="Rectangle: Rounded Corner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9150" cy="1174397"/>
                        </a:xfrm>
                        <a:custGeom>
                          <a:avLst>
                            <a:gd name="f10" fmla="val 3600"/>
                          </a:avLst>
                          <a:gdLst>
                            <a:gd name="f1" fmla="val 10800000"/>
                            <a:gd name="f2" fmla="val 5400000"/>
                            <a:gd name="f3" fmla="val 1620000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val 45"/>
                            <a:gd name="f10" fmla="val 3600"/>
                            <a:gd name="f11" fmla="abs f4"/>
                            <a:gd name="f12" fmla="abs f5"/>
                            <a:gd name="f13" fmla="abs f6"/>
                            <a:gd name="f14" fmla="*/ f8 1 180"/>
                            <a:gd name="f15" fmla="val f10"/>
                            <a:gd name="f16" fmla="+- 0 0 f2"/>
                            <a:gd name="f17" fmla="?: f11 f4 1"/>
                            <a:gd name="f18" fmla="?: f12 f5 1"/>
                            <a:gd name="f19" fmla="?: f13 f6 1"/>
                            <a:gd name="f20" fmla="*/ f9 f14 1"/>
                            <a:gd name="f21" fmla="+- f7 f15 0"/>
                            <a:gd name="f22" fmla="*/ f17 1 21600"/>
                            <a:gd name="f23" fmla="*/ f18 1 21600"/>
                            <a:gd name="f24" fmla="*/ 21600 f17 1"/>
                            <a:gd name="f25" fmla="*/ 21600 f18 1"/>
                            <a:gd name="f26" fmla="+- 0 0 f20"/>
                            <a:gd name="f27" fmla="+- f7 0 f21"/>
                            <a:gd name="f28" fmla="+- f21 0 f7"/>
                            <a:gd name="f29" fmla="min f23 f22"/>
                            <a:gd name="f30" fmla="*/ f24 1 f19"/>
                            <a:gd name="f31" fmla="*/ f25 1 f19"/>
                            <a:gd name="f32" fmla="*/ f26 f1 1"/>
                            <a:gd name="f33" fmla="abs f27"/>
                            <a:gd name="f34" fmla="abs f28"/>
                            <a:gd name="f35" fmla="?: f27 f16 f2"/>
                            <a:gd name="f36" fmla="?: f27 f2 f16"/>
                            <a:gd name="f37" fmla="?: f27 f3 f2"/>
                            <a:gd name="f38" fmla="?: f27 f2 f3"/>
                            <a:gd name="f39" fmla="?: f28 f16 f2"/>
                            <a:gd name="f40" fmla="?: f28 f2 f16"/>
                            <a:gd name="f41" fmla="?: f27 0 f1"/>
                            <a:gd name="f42" fmla="?: f27 f1 0"/>
                            <a:gd name="f43" fmla="val f30"/>
                            <a:gd name="f44" fmla="val f31"/>
                            <a:gd name="f45" fmla="*/ f32 1 f8"/>
                            <a:gd name="f46" fmla="?: f27 f38 f37"/>
                            <a:gd name="f47" fmla="?: f27 f37 f38"/>
                            <a:gd name="f48" fmla="?: f28 f36 f35"/>
                            <a:gd name="f49" fmla="*/ f21 f29 1"/>
                            <a:gd name="f50" fmla="*/ f7 f29 1"/>
                            <a:gd name="f51" fmla="*/ f33 f29 1"/>
                            <a:gd name="f52" fmla="*/ f34 f29 1"/>
                            <a:gd name="f53" fmla="+- f44 0 f15"/>
                            <a:gd name="f54" fmla="+- f43 0 f15"/>
                            <a:gd name="f55" fmla="+- f45 0 f2"/>
                            <a:gd name="f56" fmla="?: f28 f47 f46"/>
                            <a:gd name="f57" fmla="*/ f44 f29 1"/>
                            <a:gd name="f58" fmla="*/ f43 f29 1"/>
                            <a:gd name="f59" fmla="+- f55 f2 0"/>
                            <a:gd name="f60" fmla="+- f44 0 f53"/>
                            <a:gd name="f61" fmla="+- f43 0 f54"/>
                            <a:gd name="f62" fmla="+- f53 0 f44"/>
                            <a:gd name="f63" fmla="+- f54 0 f43"/>
                            <a:gd name="f64" fmla="*/ f53 f29 1"/>
                            <a:gd name="f65" fmla="*/ f54 f29 1"/>
                            <a:gd name="f66" fmla="*/ f59 f8 1"/>
                            <a:gd name="f67" fmla="abs f60"/>
                            <a:gd name="f68" fmla="?: f60 0 f1"/>
                            <a:gd name="f69" fmla="?: f60 f1 0"/>
                            <a:gd name="f70" fmla="?: f60 f39 f40"/>
                            <a:gd name="f71" fmla="abs f61"/>
                            <a:gd name="f72" fmla="abs f62"/>
                            <a:gd name="f73" fmla="?: f61 f16 f2"/>
                            <a:gd name="f74" fmla="?: f61 f2 f16"/>
                            <a:gd name="f75" fmla="?: f61 f3 f2"/>
                            <a:gd name="f76" fmla="?: f61 f2 f3"/>
                            <a:gd name="f77" fmla="abs f63"/>
                            <a:gd name="f78" fmla="?: f63 f16 f2"/>
                            <a:gd name="f79" fmla="?: f63 f2 f16"/>
                            <a:gd name="f80" fmla="?: f63 f42 f41"/>
                            <a:gd name="f81" fmla="?: f63 f41 f42"/>
                            <a:gd name="f82" fmla="*/ f66 1 f1"/>
                            <a:gd name="f83" fmla="?: f28 f69 f68"/>
                            <a:gd name="f84" fmla="?: f28 f68 f69"/>
                            <a:gd name="f85" fmla="?: f61 f76 f75"/>
                            <a:gd name="f86" fmla="?: f61 f75 f76"/>
                            <a:gd name="f87" fmla="?: f62 f74 f73"/>
                            <a:gd name="f88" fmla="?: f27 f80 f81"/>
                            <a:gd name="f89" fmla="?: f27 f78 f79"/>
                            <a:gd name="f90" fmla="*/ f67 f29 1"/>
                            <a:gd name="f91" fmla="*/ f71 f29 1"/>
                            <a:gd name="f92" fmla="*/ f72 f29 1"/>
                            <a:gd name="f93" fmla="*/ f77 f29 1"/>
                            <a:gd name="f94" fmla="+- 0 0 f82"/>
                            <a:gd name="f95" fmla="?: f60 f83 f84"/>
                            <a:gd name="f96" fmla="?: f62 f86 f85"/>
                            <a:gd name="f97" fmla="+- 0 0 f94"/>
                            <a:gd name="f98" fmla="*/ f97 f1 1"/>
                            <a:gd name="f99" fmla="*/ f98 1 f8"/>
                            <a:gd name="f100" fmla="+- f99 0 f2"/>
                            <a:gd name="f101" fmla="cos 1 f100"/>
                            <a:gd name="f102" fmla="+- 0 0 f101"/>
                            <a:gd name="f103" fmla="+- 0 0 f102"/>
                            <a:gd name="f104" fmla="val f103"/>
                            <a:gd name="f105" fmla="+- 0 0 f104"/>
                            <a:gd name="f106" fmla="*/ f15 f105 1"/>
                            <a:gd name="f107" fmla="*/ f106 3163 1"/>
                            <a:gd name="f108" fmla="*/ f107 1 7636"/>
                            <a:gd name="f109" fmla="+- f7 f108 0"/>
                            <a:gd name="f110" fmla="+- f43 0 f108"/>
                            <a:gd name="f111" fmla="+- f44 0 f108"/>
                            <a:gd name="f112" fmla="*/ f109 f29 1"/>
                            <a:gd name="f113" fmla="*/ f110 f29 1"/>
                            <a:gd name="f114" fmla="*/ f111 f29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2" t="f112" r="f113" b="f114"/>
                          <a:pathLst>
                            <a:path>
                              <a:moveTo>
                                <a:pt x="f49" y="f50"/>
                              </a:moveTo>
                              <a:arcTo wR="f51" hR="f52" stAng="f56" swAng="f48"/>
                              <a:lnTo>
                                <a:pt x="f50" y="f64"/>
                              </a:lnTo>
                              <a:arcTo wR="f52" hR="f90" stAng="f95" swAng="f70"/>
                              <a:lnTo>
                                <a:pt x="f65" y="f57"/>
                              </a:lnTo>
                              <a:arcTo wR="f91" hR="f92" stAng="f96" swAng="f87"/>
                              <a:lnTo>
                                <a:pt x="f58" y="f49"/>
                              </a:lnTo>
                              <a:arcTo wR="f93" hR="f51" stAng="f88" swAng="f89"/>
                              <a:close/>
                            </a:path>
                          </a:pathLst>
                        </a:custGeom>
                        <a:noFill/>
                        <a:ln w="50800" cap="flat">
                          <a:solidFill>
                            <a:srgbClr val="3333C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6DDCBF44" w14:textId="0CD338E4" w:rsidR="00EB2D4D" w:rsidRPr="00692F80" w:rsidRDefault="00EB2D4D" w:rsidP="00EB2D4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  <w:t xml:space="preserve">Six monthly SEND voice and influence </w:t>
                            </w:r>
                            <w:r w:rsidR="00345FFE">
                              <w:rPr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  <w:t>report</w:t>
                            </w:r>
                          </w:p>
                          <w:p w14:paraId="5D5058D7" w14:textId="35575209" w:rsidR="00EB2D4D" w:rsidRDefault="00EB2D4D" w:rsidP="00345FFE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="00345FFE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report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collate</w:t>
                            </w:r>
                            <w:r w:rsidR="00345FFE">
                              <w:rPr>
                                <w:color w:val="000000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voice and influence work from across the city, </w:t>
                            </w:r>
                            <w:r w:rsidR="00345FFE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updates on progress with the issues tracker </w:t>
                            </w:r>
                            <w:r w:rsidR="00EA7117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="002709C5">
                              <w:rPr>
                                <w:color w:val="000000"/>
                                <w:sz w:val="24"/>
                                <w:szCs w:val="24"/>
                              </w:rPr>
                              <w:t>evidence</w:t>
                            </w:r>
                            <w:r w:rsidR="00345FFE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impact through case studies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and raise awareness of the issues </w:t>
                            </w:r>
                            <w:r w:rsidR="00345FFE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/ priorities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raised</w:t>
                            </w:r>
                            <w:r w:rsidR="00345FFE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by CYP and families and action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8A297CD" w14:textId="6BA7881A" w:rsidR="00EB2D4D" w:rsidRPr="00692F80" w:rsidRDefault="00EB2D4D" w:rsidP="00EB2D4D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All groups, specialist provisions, mainstream schools, APs and AIPs are asked to contribute to the six-monthly voice and influence reports </w:t>
                            </w:r>
                            <w:r w:rsidR="00345FFE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and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share </w:t>
                            </w:r>
                            <w:r w:rsidR="00345FFE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case studies and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the issues raised by the young people they work with.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61391" id="_x0000_s1028" style="position:absolute;margin-left:234.3pt;margin-top:186.85pt;width:664.5pt;height:92.4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8439150,117439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" adj="-11796480,,5400" path="m195733,at,,391466,391466,195733,,,195733l,978664at,782931,391466,1174397,,978664,195733,1174397l8243417,1174397at8047684,782931,8439150,1174397,8243417,1174397,8439150,978664l8439150,195733at8047684,,8439150,391466,8439150,195733,8243417,l195733,xe" filled="f" strokecolor="#33c" strokeweight="4pt">
                <v:stroke joinstyle="miter"/>
                <v:formulas/>
                <v:path arrowok="t" o:connecttype="custom" o:connectlocs="4219575,0;8439150,587199;4219575,1174397;0,587199" o:connectangles="270,0,90,180" textboxrect="57330,57330,8381820,1117067"/>
                <v:textbox>
                  <w:txbxContent>
                    <w:p w14:paraId="6DDCBF44" w14:textId="0CD338E4" w:rsidR="00EB2D4D" w:rsidRPr="00692F80" w:rsidRDefault="00EB2D4D" w:rsidP="00EB2D4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C0EDD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7C0EDD"/>
                          <w:sz w:val="24"/>
                          <w:szCs w:val="24"/>
                        </w:rPr>
                        <w:t xml:space="preserve">Six monthly SEND voice and influence </w:t>
                      </w:r>
                      <w:r w:rsidR="00345FFE">
                        <w:rPr>
                          <w:b/>
                          <w:bCs/>
                          <w:color w:val="7C0EDD"/>
                          <w:sz w:val="24"/>
                          <w:szCs w:val="24"/>
                        </w:rPr>
                        <w:t>report</w:t>
                      </w:r>
                    </w:p>
                    <w:p w14:paraId="5D5058D7" w14:textId="35575209" w:rsidR="00EB2D4D" w:rsidRDefault="00EB2D4D" w:rsidP="00345FFE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The </w:t>
                      </w:r>
                      <w:r w:rsidR="00345FFE">
                        <w:rPr>
                          <w:color w:val="000000"/>
                          <w:sz w:val="24"/>
                          <w:szCs w:val="24"/>
                        </w:rPr>
                        <w:t xml:space="preserve">report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collate</w:t>
                      </w:r>
                      <w:r w:rsidR="00345FFE">
                        <w:rPr>
                          <w:color w:val="000000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 voice and influence work from across the city, </w:t>
                      </w:r>
                      <w:r w:rsidR="00345FFE">
                        <w:rPr>
                          <w:color w:val="000000"/>
                          <w:sz w:val="24"/>
                          <w:szCs w:val="24"/>
                        </w:rPr>
                        <w:t xml:space="preserve">updates on progress with the issues tracker </w:t>
                      </w:r>
                      <w:r w:rsidR="00EA7117">
                        <w:rPr>
                          <w:color w:val="000000"/>
                          <w:sz w:val="24"/>
                          <w:szCs w:val="24"/>
                        </w:rPr>
                        <w:t xml:space="preserve">and </w:t>
                      </w:r>
                      <w:r w:rsidR="002709C5">
                        <w:rPr>
                          <w:color w:val="000000"/>
                          <w:sz w:val="24"/>
                          <w:szCs w:val="24"/>
                        </w:rPr>
                        <w:t>evidence</w:t>
                      </w:r>
                      <w:r w:rsidR="00345FFE">
                        <w:rPr>
                          <w:color w:val="000000"/>
                          <w:sz w:val="24"/>
                          <w:szCs w:val="24"/>
                        </w:rPr>
                        <w:t xml:space="preserve"> impact through case studies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and raise awareness of the issues </w:t>
                      </w:r>
                      <w:r w:rsidR="00345FFE">
                        <w:rPr>
                          <w:color w:val="000000"/>
                          <w:sz w:val="24"/>
                          <w:szCs w:val="24"/>
                        </w:rPr>
                        <w:t xml:space="preserve">/ priorities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raised</w:t>
                      </w:r>
                      <w:r w:rsidR="00345FFE">
                        <w:rPr>
                          <w:color w:val="000000"/>
                          <w:sz w:val="24"/>
                          <w:szCs w:val="24"/>
                        </w:rPr>
                        <w:t xml:space="preserve"> by CYP and families and action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  <w:p w14:paraId="48A297CD" w14:textId="6BA7881A" w:rsidR="00EB2D4D" w:rsidRPr="00692F80" w:rsidRDefault="00EB2D4D" w:rsidP="00EB2D4D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All groups, specialist provisions, mainstream schools, APs and AIPs are asked to contribute to the six-monthly voice and influence reports </w:t>
                      </w:r>
                      <w:r w:rsidR="00345FFE">
                        <w:rPr>
                          <w:color w:val="000000"/>
                          <w:sz w:val="24"/>
                          <w:szCs w:val="24"/>
                        </w:rPr>
                        <w:t xml:space="preserve">and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share </w:t>
                      </w:r>
                      <w:r w:rsidR="00345FFE">
                        <w:rPr>
                          <w:color w:val="000000"/>
                          <w:sz w:val="24"/>
                          <w:szCs w:val="24"/>
                        </w:rPr>
                        <w:t xml:space="preserve">case studies and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the issues raised by the young people they work with.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45FF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05D8B950" wp14:editId="606CAD04">
                <wp:simplePos x="0" y="0"/>
                <wp:positionH relativeFrom="margin">
                  <wp:posOffset>2997906</wp:posOffset>
                </wp:positionH>
                <wp:positionV relativeFrom="paragraph">
                  <wp:posOffset>845185</wp:posOffset>
                </wp:positionV>
                <wp:extent cx="8391525" cy="996950"/>
                <wp:effectExtent l="19050" t="19050" r="47625" b="31750"/>
                <wp:wrapNone/>
                <wp:docPr id="8" name="Rectangle: Rounded Corner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91525" cy="996950"/>
                        </a:xfrm>
                        <a:custGeom>
                          <a:avLst>
                            <a:gd name="f10" fmla="val 3600"/>
                          </a:avLst>
                          <a:gdLst>
                            <a:gd name="f1" fmla="val 10800000"/>
                            <a:gd name="f2" fmla="val 5400000"/>
                            <a:gd name="f3" fmla="val 1620000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val 45"/>
                            <a:gd name="f10" fmla="val 3600"/>
                            <a:gd name="f11" fmla="abs f4"/>
                            <a:gd name="f12" fmla="abs f5"/>
                            <a:gd name="f13" fmla="abs f6"/>
                            <a:gd name="f14" fmla="*/ f8 1 180"/>
                            <a:gd name="f15" fmla="val f10"/>
                            <a:gd name="f16" fmla="+- 0 0 f2"/>
                            <a:gd name="f17" fmla="?: f11 f4 1"/>
                            <a:gd name="f18" fmla="?: f12 f5 1"/>
                            <a:gd name="f19" fmla="?: f13 f6 1"/>
                            <a:gd name="f20" fmla="*/ f9 f14 1"/>
                            <a:gd name="f21" fmla="+- f7 f15 0"/>
                            <a:gd name="f22" fmla="*/ f17 1 21600"/>
                            <a:gd name="f23" fmla="*/ f18 1 21600"/>
                            <a:gd name="f24" fmla="*/ 21600 f17 1"/>
                            <a:gd name="f25" fmla="*/ 21600 f18 1"/>
                            <a:gd name="f26" fmla="+- 0 0 f20"/>
                            <a:gd name="f27" fmla="+- f7 0 f21"/>
                            <a:gd name="f28" fmla="+- f21 0 f7"/>
                            <a:gd name="f29" fmla="min f23 f22"/>
                            <a:gd name="f30" fmla="*/ f24 1 f19"/>
                            <a:gd name="f31" fmla="*/ f25 1 f19"/>
                            <a:gd name="f32" fmla="*/ f26 f1 1"/>
                            <a:gd name="f33" fmla="abs f27"/>
                            <a:gd name="f34" fmla="abs f28"/>
                            <a:gd name="f35" fmla="?: f27 f16 f2"/>
                            <a:gd name="f36" fmla="?: f27 f2 f16"/>
                            <a:gd name="f37" fmla="?: f27 f3 f2"/>
                            <a:gd name="f38" fmla="?: f27 f2 f3"/>
                            <a:gd name="f39" fmla="?: f28 f16 f2"/>
                            <a:gd name="f40" fmla="?: f28 f2 f16"/>
                            <a:gd name="f41" fmla="?: f27 0 f1"/>
                            <a:gd name="f42" fmla="?: f27 f1 0"/>
                            <a:gd name="f43" fmla="val f30"/>
                            <a:gd name="f44" fmla="val f31"/>
                            <a:gd name="f45" fmla="*/ f32 1 f8"/>
                            <a:gd name="f46" fmla="?: f27 f38 f37"/>
                            <a:gd name="f47" fmla="?: f27 f37 f38"/>
                            <a:gd name="f48" fmla="?: f28 f36 f35"/>
                            <a:gd name="f49" fmla="*/ f21 f29 1"/>
                            <a:gd name="f50" fmla="*/ f7 f29 1"/>
                            <a:gd name="f51" fmla="*/ f33 f29 1"/>
                            <a:gd name="f52" fmla="*/ f34 f29 1"/>
                            <a:gd name="f53" fmla="+- f44 0 f15"/>
                            <a:gd name="f54" fmla="+- f43 0 f15"/>
                            <a:gd name="f55" fmla="+- f45 0 f2"/>
                            <a:gd name="f56" fmla="?: f28 f47 f46"/>
                            <a:gd name="f57" fmla="*/ f44 f29 1"/>
                            <a:gd name="f58" fmla="*/ f43 f29 1"/>
                            <a:gd name="f59" fmla="+- f55 f2 0"/>
                            <a:gd name="f60" fmla="+- f44 0 f53"/>
                            <a:gd name="f61" fmla="+- f43 0 f54"/>
                            <a:gd name="f62" fmla="+- f53 0 f44"/>
                            <a:gd name="f63" fmla="+- f54 0 f43"/>
                            <a:gd name="f64" fmla="*/ f53 f29 1"/>
                            <a:gd name="f65" fmla="*/ f54 f29 1"/>
                            <a:gd name="f66" fmla="*/ f59 f8 1"/>
                            <a:gd name="f67" fmla="abs f60"/>
                            <a:gd name="f68" fmla="?: f60 0 f1"/>
                            <a:gd name="f69" fmla="?: f60 f1 0"/>
                            <a:gd name="f70" fmla="?: f60 f39 f40"/>
                            <a:gd name="f71" fmla="abs f61"/>
                            <a:gd name="f72" fmla="abs f62"/>
                            <a:gd name="f73" fmla="?: f61 f16 f2"/>
                            <a:gd name="f74" fmla="?: f61 f2 f16"/>
                            <a:gd name="f75" fmla="?: f61 f3 f2"/>
                            <a:gd name="f76" fmla="?: f61 f2 f3"/>
                            <a:gd name="f77" fmla="abs f63"/>
                            <a:gd name="f78" fmla="?: f63 f16 f2"/>
                            <a:gd name="f79" fmla="?: f63 f2 f16"/>
                            <a:gd name="f80" fmla="?: f63 f42 f41"/>
                            <a:gd name="f81" fmla="?: f63 f41 f42"/>
                            <a:gd name="f82" fmla="*/ f66 1 f1"/>
                            <a:gd name="f83" fmla="?: f28 f69 f68"/>
                            <a:gd name="f84" fmla="?: f28 f68 f69"/>
                            <a:gd name="f85" fmla="?: f61 f76 f75"/>
                            <a:gd name="f86" fmla="?: f61 f75 f76"/>
                            <a:gd name="f87" fmla="?: f62 f74 f73"/>
                            <a:gd name="f88" fmla="?: f27 f80 f81"/>
                            <a:gd name="f89" fmla="?: f27 f78 f79"/>
                            <a:gd name="f90" fmla="*/ f67 f29 1"/>
                            <a:gd name="f91" fmla="*/ f71 f29 1"/>
                            <a:gd name="f92" fmla="*/ f72 f29 1"/>
                            <a:gd name="f93" fmla="*/ f77 f29 1"/>
                            <a:gd name="f94" fmla="+- 0 0 f82"/>
                            <a:gd name="f95" fmla="?: f60 f83 f84"/>
                            <a:gd name="f96" fmla="?: f62 f86 f85"/>
                            <a:gd name="f97" fmla="+- 0 0 f94"/>
                            <a:gd name="f98" fmla="*/ f97 f1 1"/>
                            <a:gd name="f99" fmla="*/ f98 1 f8"/>
                            <a:gd name="f100" fmla="+- f99 0 f2"/>
                            <a:gd name="f101" fmla="cos 1 f100"/>
                            <a:gd name="f102" fmla="+- 0 0 f101"/>
                            <a:gd name="f103" fmla="+- 0 0 f102"/>
                            <a:gd name="f104" fmla="val f103"/>
                            <a:gd name="f105" fmla="+- 0 0 f104"/>
                            <a:gd name="f106" fmla="*/ f15 f105 1"/>
                            <a:gd name="f107" fmla="*/ f106 3163 1"/>
                            <a:gd name="f108" fmla="*/ f107 1 7636"/>
                            <a:gd name="f109" fmla="+- f7 f108 0"/>
                            <a:gd name="f110" fmla="+- f43 0 f108"/>
                            <a:gd name="f111" fmla="+- f44 0 f108"/>
                            <a:gd name="f112" fmla="*/ f109 f29 1"/>
                            <a:gd name="f113" fmla="*/ f110 f29 1"/>
                            <a:gd name="f114" fmla="*/ f111 f29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2" t="f112" r="f113" b="f114"/>
                          <a:pathLst>
                            <a:path>
                              <a:moveTo>
                                <a:pt x="f49" y="f50"/>
                              </a:moveTo>
                              <a:arcTo wR="f51" hR="f52" stAng="f56" swAng="f48"/>
                              <a:lnTo>
                                <a:pt x="f50" y="f64"/>
                              </a:lnTo>
                              <a:arcTo wR="f52" hR="f90" stAng="f95" swAng="f70"/>
                              <a:lnTo>
                                <a:pt x="f65" y="f57"/>
                              </a:lnTo>
                              <a:arcTo wR="f91" hR="f92" stAng="f96" swAng="f87"/>
                              <a:lnTo>
                                <a:pt x="f58" y="f49"/>
                              </a:lnTo>
                              <a:arcTo wR="f93" hR="f51" stAng="f88" swAng="f89"/>
                              <a:close/>
                            </a:path>
                          </a:pathLst>
                        </a:custGeom>
                        <a:noFill/>
                        <a:ln w="50800" cap="flat">
                          <a:solidFill>
                            <a:srgbClr val="3333C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29093154" w14:textId="14781DE4" w:rsidR="00B714C3" w:rsidRPr="00692F80" w:rsidRDefault="00B714C3" w:rsidP="00B714C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</w:pPr>
                            <w:r w:rsidRPr="00692F80">
                              <w:rPr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  <w:t>Voice Influence</w:t>
                            </w:r>
                            <w:r w:rsidR="00345FFE">
                              <w:rPr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709C5">
                              <w:rPr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="002709C5" w:rsidRPr="00692F80">
                              <w:rPr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  <w:t>Transparency</w:t>
                            </w:r>
                            <w:r w:rsidRPr="00692F80">
                              <w:rPr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  <w:t xml:space="preserve"> Working Group</w:t>
                            </w:r>
                          </w:p>
                          <w:p w14:paraId="26BED9C7" w14:textId="58274839" w:rsidR="00DC190B" w:rsidRDefault="00B714C3" w:rsidP="00B714C3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92F80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The voice and influence transparency working group is a subgroup of the Leeds </w:t>
                            </w:r>
                            <w:r w:rsidR="006567AD">
                              <w:rPr>
                                <w:color w:val="000000"/>
                                <w:sz w:val="24"/>
                                <w:szCs w:val="24"/>
                              </w:rPr>
                              <w:t>SEND and AP</w:t>
                            </w:r>
                            <w:r w:rsidRPr="00692F80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C190B">
                              <w:rPr>
                                <w:color w:val="000000"/>
                                <w:sz w:val="24"/>
                                <w:szCs w:val="24"/>
                              </w:rPr>
                              <w:t>Improvement</w:t>
                            </w:r>
                            <w:r w:rsidRPr="00692F80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Board. </w:t>
                            </w:r>
                          </w:p>
                          <w:p w14:paraId="60B61AF6" w14:textId="0E950DFB" w:rsidR="00B714C3" w:rsidRPr="00692F80" w:rsidRDefault="00EB2D4D" w:rsidP="00B714C3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The</w:t>
                            </w:r>
                            <w:r w:rsidR="00AE1D58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y use the issues raised by children, young people, parents and carers to steer group discussion and actions (issues trackers). </w:t>
                            </w:r>
                            <w:r w:rsidR="00345FFE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Issues are addressed directly with relevant service </w:t>
                            </w:r>
                            <w:r w:rsidR="00EA7117">
                              <w:rPr>
                                <w:color w:val="000000"/>
                                <w:sz w:val="24"/>
                                <w:szCs w:val="24"/>
                              </w:rPr>
                              <w:t>leads,</w:t>
                            </w:r>
                            <w:r w:rsidR="00345FFE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A7117">
                              <w:rPr>
                                <w:color w:val="000000"/>
                                <w:sz w:val="24"/>
                                <w:szCs w:val="24"/>
                              </w:rPr>
                              <w:t>complex issues</w:t>
                            </w:r>
                            <w:r w:rsidR="00345FFE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that need strategic input will be raised with the Board.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8B950" id="_x0000_s1029" style="position:absolute;margin-left:236.05pt;margin-top:66.55pt;width:660.75pt;height:78.5pt;z-index:251610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8391525,9969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" adj="-11796480,,5400" path="m166158,at,,332316,332316,166158,,,166158l,830792at,664634,332316,996950,,830792,166158,996950l8225367,996950at8059209,664634,8391525,996950,8225367,996950,8391525,830792l8391525,166158at8059209,,8391525,332316,8391525,166158,8225367,l166158,xe" filled="f" strokecolor="#33c" strokeweight="4pt">
                <v:stroke joinstyle="miter"/>
                <v:formulas/>
                <v:path arrowok="t" o:connecttype="custom" o:connectlocs="4195763,0;8391525,498475;4195763,996950;0,498475" o:connectangles="270,0,90,180" textboxrect="48668,48668,8342857,948282"/>
                <v:textbox>
                  <w:txbxContent>
                    <w:p w14:paraId="29093154" w14:textId="14781DE4" w:rsidR="00B714C3" w:rsidRPr="00692F80" w:rsidRDefault="00B714C3" w:rsidP="00B714C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C0EDD"/>
                          <w:sz w:val="24"/>
                          <w:szCs w:val="24"/>
                        </w:rPr>
                      </w:pPr>
                      <w:r w:rsidRPr="00692F80">
                        <w:rPr>
                          <w:b/>
                          <w:bCs/>
                          <w:color w:val="7C0EDD"/>
                          <w:sz w:val="24"/>
                          <w:szCs w:val="24"/>
                        </w:rPr>
                        <w:t>Voice Influence</w:t>
                      </w:r>
                      <w:r w:rsidR="00345FFE">
                        <w:rPr>
                          <w:b/>
                          <w:bCs/>
                          <w:color w:val="7C0EDD"/>
                          <w:sz w:val="24"/>
                          <w:szCs w:val="24"/>
                        </w:rPr>
                        <w:t xml:space="preserve"> </w:t>
                      </w:r>
                      <w:r w:rsidR="002709C5">
                        <w:rPr>
                          <w:b/>
                          <w:bCs/>
                          <w:color w:val="7C0EDD"/>
                          <w:sz w:val="24"/>
                          <w:szCs w:val="24"/>
                        </w:rPr>
                        <w:t xml:space="preserve">and </w:t>
                      </w:r>
                      <w:r w:rsidR="002709C5" w:rsidRPr="00692F80">
                        <w:rPr>
                          <w:b/>
                          <w:bCs/>
                          <w:color w:val="7C0EDD"/>
                          <w:sz w:val="24"/>
                          <w:szCs w:val="24"/>
                        </w:rPr>
                        <w:t>Transparency</w:t>
                      </w:r>
                      <w:r w:rsidRPr="00692F80">
                        <w:rPr>
                          <w:b/>
                          <w:bCs/>
                          <w:color w:val="7C0EDD"/>
                          <w:sz w:val="24"/>
                          <w:szCs w:val="24"/>
                        </w:rPr>
                        <w:t xml:space="preserve"> Working Group</w:t>
                      </w:r>
                    </w:p>
                    <w:p w14:paraId="26BED9C7" w14:textId="58274839" w:rsidR="00DC190B" w:rsidRDefault="00B714C3" w:rsidP="00B714C3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692F80">
                        <w:rPr>
                          <w:color w:val="000000"/>
                          <w:sz w:val="24"/>
                          <w:szCs w:val="24"/>
                        </w:rPr>
                        <w:t xml:space="preserve">The voice and influence transparency working group is a subgroup of the Leeds </w:t>
                      </w:r>
                      <w:r w:rsidR="006567AD">
                        <w:rPr>
                          <w:color w:val="000000"/>
                          <w:sz w:val="24"/>
                          <w:szCs w:val="24"/>
                        </w:rPr>
                        <w:t>SEND and AP</w:t>
                      </w:r>
                      <w:r w:rsidRPr="00692F80">
                        <w:rPr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DC190B">
                        <w:rPr>
                          <w:color w:val="000000"/>
                          <w:sz w:val="24"/>
                          <w:szCs w:val="24"/>
                        </w:rPr>
                        <w:t>Improvement</w:t>
                      </w:r>
                      <w:r w:rsidRPr="00692F80">
                        <w:rPr>
                          <w:color w:val="000000"/>
                          <w:sz w:val="24"/>
                          <w:szCs w:val="24"/>
                        </w:rPr>
                        <w:t xml:space="preserve"> Board. </w:t>
                      </w:r>
                    </w:p>
                    <w:p w14:paraId="60B61AF6" w14:textId="0E950DFB" w:rsidR="00B714C3" w:rsidRPr="00692F80" w:rsidRDefault="00EB2D4D" w:rsidP="00B714C3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The</w:t>
                      </w:r>
                      <w:r w:rsidR="00AE1D58">
                        <w:rPr>
                          <w:color w:val="000000"/>
                          <w:sz w:val="24"/>
                          <w:szCs w:val="24"/>
                        </w:rPr>
                        <w:t xml:space="preserve">y use the issues raised by children, young people, parents and carers to steer group discussion and actions (issues trackers). </w:t>
                      </w:r>
                      <w:r w:rsidR="00345FFE">
                        <w:rPr>
                          <w:color w:val="000000"/>
                          <w:sz w:val="24"/>
                          <w:szCs w:val="24"/>
                        </w:rPr>
                        <w:t xml:space="preserve">Issues are addressed directly with relevant service </w:t>
                      </w:r>
                      <w:r w:rsidR="00EA7117">
                        <w:rPr>
                          <w:color w:val="000000"/>
                          <w:sz w:val="24"/>
                          <w:szCs w:val="24"/>
                        </w:rPr>
                        <w:t>leads,</w:t>
                      </w:r>
                      <w:r w:rsidR="00345FFE">
                        <w:rPr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EA7117">
                        <w:rPr>
                          <w:color w:val="000000"/>
                          <w:sz w:val="24"/>
                          <w:szCs w:val="24"/>
                        </w:rPr>
                        <w:t>complex issues</w:t>
                      </w:r>
                      <w:r w:rsidR="00345FFE">
                        <w:rPr>
                          <w:color w:val="000000"/>
                          <w:sz w:val="24"/>
                          <w:szCs w:val="24"/>
                        </w:rPr>
                        <w:t xml:space="preserve"> that need strategic input will be raised with the Board.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1D58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4F4722" wp14:editId="4CBD7F5D">
                <wp:simplePos x="0" y="0"/>
                <wp:positionH relativeFrom="margin">
                  <wp:posOffset>7070725</wp:posOffset>
                </wp:positionH>
                <wp:positionV relativeFrom="paragraph">
                  <wp:posOffset>426085</wp:posOffset>
                </wp:positionV>
                <wp:extent cx="171450" cy="361950"/>
                <wp:effectExtent l="19050" t="19050" r="38100" b="19050"/>
                <wp:wrapNone/>
                <wp:docPr id="17" name="Arrow: Up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361950"/>
                        </a:xfrm>
                        <a:prstGeom prst="upArrow">
                          <a:avLst/>
                        </a:prstGeom>
                        <a:solidFill>
                          <a:srgbClr val="7C0EDD"/>
                        </a:solidFill>
                        <a:ln>
                          <a:solidFill>
                            <a:srgbClr val="7C0ED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F3CB2" id="Arrow: Up 17" o:spid="_x0000_s1026" type="#_x0000_t68" style="position:absolute;margin-left:556.75pt;margin-top:33.55pt;width:13.5pt;height:28.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" adj="5116" fillcolor="#7c0edd" strokecolor="#7c0edd" strokeweight="1pt">
                <w10:wrap anchorx="margin"/>
              </v:shape>
            </w:pict>
          </mc:Fallback>
        </mc:AlternateContent>
      </w:r>
      <w:r w:rsidR="00AE1D58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0843BA" wp14:editId="4BAFF141">
                <wp:simplePos x="0" y="0"/>
                <wp:positionH relativeFrom="margin">
                  <wp:align>right</wp:align>
                </wp:positionH>
                <wp:positionV relativeFrom="paragraph">
                  <wp:posOffset>4169410</wp:posOffset>
                </wp:positionV>
                <wp:extent cx="4772025" cy="2590800"/>
                <wp:effectExtent l="19050" t="19050" r="47625" b="38100"/>
                <wp:wrapNone/>
                <wp:docPr id="9" name="Rectangle: Rounded Corner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2025" cy="2590800"/>
                        </a:xfrm>
                        <a:custGeom>
                          <a:avLst>
                            <a:gd name="f10" fmla="val 3600"/>
                          </a:avLst>
                          <a:gdLst>
                            <a:gd name="f1" fmla="val 10800000"/>
                            <a:gd name="f2" fmla="val 5400000"/>
                            <a:gd name="f3" fmla="val 1620000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val 45"/>
                            <a:gd name="f10" fmla="val 3600"/>
                            <a:gd name="f11" fmla="abs f4"/>
                            <a:gd name="f12" fmla="abs f5"/>
                            <a:gd name="f13" fmla="abs f6"/>
                            <a:gd name="f14" fmla="*/ f8 1 180"/>
                            <a:gd name="f15" fmla="val f10"/>
                            <a:gd name="f16" fmla="+- 0 0 f2"/>
                            <a:gd name="f17" fmla="?: f11 f4 1"/>
                            <a:gd name="f18" fmla="?: f12 f5 1"/>
                            <a:gd name="f19" fmla="?: f13 f6 1"/>
                            <a:gd name="f20" fmla="*/ f9 f14 1"/>
                            <a:gd name="f21" fmla="+- f7 f15 0"/>
                            <a:gd name="f22" fmla="*/ f17 1 21600"/>
                            <a:gd name="f23" fmla="*/ f18 1 21600"/>
                            <a:gd name="f24" fmla="*/ 21600 f17 1"/>
                            <a:gd name="f25" fmla="*/ 21600 f18 1"/>
                            <a:gd name="f26" fmla="+- 0 0 f20"/>
                            <a:gd name="f27" fmla="+- f7 0 f21"/>
                            <a:gd name="f28" fmla="+- f21 0 f7"/>
                            <a:gd name="f29" fmla="min f23 f22"/>
                            <a:gd name="f30" fmla="*/ f24 1 f19"/>
                            <a:gd name="f31" fmla="*/ f25 1 f19"/>
                            <a:gd name="f32" fmla="*/ f26 f1 1"/>
                            <a:gd name="f33" fmla="abs f27"/>
                            <a:gd name="f34" fmla="abs f28"/>
                            <a:gd name="f35" fmla="?: f27 f16 f2"/>
                            <a:gd name="f36" fmla="?: f27 f2 f16"/>
                            <a:gd name="f37" fmla="?: f27 f3 f2"/>
                            <a:gd name="f38" fmla="?: f27 f2 f3"/>
                            <a:gd name="f39" fmla="?: f28 f16 f2"/>
                            <a:gd name="f40" fmla="?: f28 f2 f16"/>
                            <a:gd name="f41" fmla="?: f27 0 f1"/>
                            <a:gd name="f42" fmla="?: f27 f1 0"/>
                            <a:gd name="f43" fmla="val f30"/>
                            <a:gd name="f44" fmla="val f31"/>
                            <a:gd name="f45" fmla="*/ f32 1 f8"/>
                            <a:gd name="f46" fmla="?: f27 f38 f37"/>
                            <a:gd name="f47" fmla="?: f27 f37 f38"/>
                            <a:gd name="f48" fmla="?: f28 f36 f35"/>
                            <a:gd name="f49" fmla="*/ f21 f29 1"/>
                            <a:gd name="f50" fmla="*/ f7 f29 1"/>
                            <a:gd name="f51" fmla="*/ f33 f29 1"/>
                            <a:gd name="f52" fmla="*/ f34 f29 1"/>
                            <a:gd name="f53" fmla="+- f44 0 f15"/>
                            <a:gd name="f54" fmla="+- f43 0 f15"/>
                            <a:gd name="f55" fmla="+- f45 0 f2"/>
                            <a:gd name="f56" fmla="?: f28 f47 f46"/>
                            <a:gd name="f57" fmla="*/ f44 f29 1"/>
                            <a:gd name="f58" fmla="*/ f43 f29 1"/>
                            <a:gd name="f59" fmla="+- f55 f2 0"/>
                            <a:gd name="f60" fmla="+- f44 0 f53"/>
                            <a:gd name="f61" fmla="+- f43 0 f54"/>
                            <a:gd name="f62" fmla="+- f53 0 f44"/>
                            <a:gd name="f63" fmla="+- f54 0 f43"/>
                            <a:gd name="f64" fmla="*/ f53 f29 1"/>
                            <a:gd name="f65" fmla="*/ f54 f29 1"/>
                            <a:gd name="f66" fmla="*/ f59 f8 1"/>
                            <a:gd name="f67" fmla="abs f60"/>
                            <a:gd name="f68" fmla="?: f60 0 f1"/>
                            <a:gd name="f69" fmla="?: f60 f1 0"/>
                            <a:gd name="f70" fmla="?: f60 f39 f40"/>
                            <a:gd name="f71" fmla="abs f61"/>
                            <a:gd name="f72" fmla="abs f62"/>
                            <a:gd name="f73" fmla="?: f61 f16 f2"/>
                            <a:gd name="f74" fmla="?: f61 f2 f16"/>
                            <a:gd name="f75" fmla="?: f61 f3 f2"/>
                            <a:gd name="f76" fmla="?: f61 f2 f3"/>
                            <a:gd name="f77" fmla="abs f63"/>
                            <a:gd name="f78" fmla="?: f63 f16 f2"/>
                            <a:gd name="f79" fmla="?: f63 f2 f16"/>
                            <a:gd name="f80" fmla="?: f63 f42 f41"/>
                            <a:gd name="f81" fmla="?: f63 f41 f42"/>
                            <a:gd name="f82" fmla="*/ f66 1 f1"/>
                            <a:gd name="f83" fmla="?: f28 f69 f68"/>
                            <a:gd name="f84" fmla="?: f28 f68 f69"/>
                            <a:gd name="f85" fmla="?: f61 f76 f75"/>
                            <a:gd name="f86" fmla="?: f61 f75 f76"/>
                            <a:gd name="f87" fmla="?: f62 f74 f73"/>
                            <a:gd name="f88" fmla="?: f27 f80 f81"/>
                            <a:gd name="f89" fmla="?: f27 f78 f79"/>
                            <a:gd name="f90" fmla="*/ f67 f29 1"/>
                            <a:gd name="f91" fmla="*/ f71 f29 1"/>
                            <a:gd name="f92" fmla="*/ f72 f29 1"/>
                            <a:gd name="f93" fmla="*/ f77 f29 1"/>
                            <a:gd name="f94" fmla="+- 0 0 f82"/>
                            <a:gd name="f95" fmla="?: f60 f83 f84"/>
                            <a:gd name="f96" fmla="?: f62 f86 f85"/>
                            <a:gd name="f97" fmla="+- 0 0 f94"/>
                            <a:gd name="f98" fmla="*/ f97 f1 1"/>
                            <a:gd name="f99" fmla="*/ f98 1 f8"/>
                            <a:gd name="f100" fmla="+- f99 0 f2"/>
                            <a:gd name="f101" fmla="cos 1 f100"/>
                            <a:gd name="f102" fmla="+- 0 0 f101"/>
                            <a:gd name="f103" fmla="+- 0 0 f102"/>
                            <a:gd name="f104" fmla="val f103"/>
                            <a:gd name="f105" fmla="+- 0 0 f104"/>
                            <a:gd name="f106" fmla="*/ f15 f105 1"/>
                            <a:gd name="f107" fmla="*/ f106 3163 1"/>
                            <a:gd name="f108" fmla="*/ f107 1 7636"/>
                            <a:gd name="f109" fmla="+- f7 f108 0"/>
                            <a:gd name="f110" fmla="+- f43 0 f108"/>
                            <a:gd name="f111" fmla="+- f44 0 f108"/>
                            <a:gd name="f112" fmla="*/ f109 f29 1"/>
                            <a:gd name="f113" fmla="*/ f110 f29 1"/>
                            <a:gd name="f114" fmla="*/ f111 f29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2" t="f112" r="f113" b="f114"/>
                          <a:pathLst>
                            <a:path>
                              <a:moveTo>
                                <a:pt x="f49" y="f50"/>
                              </a:moveTo>
                              <a:arcTo wR="f51" hR="f52" stAng="f56" swAng="f48"/>
                              <a:lnTo>
                                <a:pt x="f50" y="f64"/>
                              </a:lnTo>
                              <a:arcTo wR="f52" hR="f90" stAng="f95" swAng="f70"/>
                              <a:lnTo>
                                <a:pt x="f65" y="f57"/>
                              </a:lnTo>
                              <a:arcTo wR="f91" hR="f92" stAng="f96" swAng="f87"/>
                              <a:lnTo>
                                <a:pt x="f58" y="f49"/>
                              </a:lnTo>
                              <a:arcTo wR="f93" hR="f51" stAng="f88" swAng="f89"/>
                              <a:close/>
                            </a:path>
                          </a:pathLst>
                        </a:custGeom>
                        <a:noFill/>
                        <a:ln w="50800" cap="flat">
                          <a:solidFill>
                            <a:srgbClr val="3333C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4F8D6A33" w14:textId="07B29B3F" w:rsidR="00B714C3" w:rsidRPr="00692F80" w:rsidRDefault="001F730C" w:rsidP="00B714C3">
                            <w:pPr>
                              <w:pStyle w:val="ListParagraph"/>
                              <w:spacing w:after="0" w:line="240" w:lineRule="auto"/>
                              <w:ind w:left="284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  <w:t>Takeover of the Leeds Area SEND and AP Partnership Board</w:t>
                            </w:r>
                          </w:p>
                          <w:p w14:paraId="6EF1FBD3" w14:textId="77777777" w:rsidR="001F730C" w:rsidRDefault="001F730C" w:rsidP="00B714C3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The Voice, Influence and Change Team coordinate young people in Leeds taking over the Leeds Area SEND and AP Partnership Board as part of national takeover challenge. </w:t>
                            </w:r>
                          </w:p>
                          <w:p w14:paraId="1FD3CB84" w14:textId="77777777" w:rsidR="001F730C" w:rsidRDefault="001F730C" w:rsidP="00B714C3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</w:p>
                          <w:p w14:paraId="43F9A596" w14:textId="77777777" w:rsidR="001F730C" w:rsidRDefault="001F730C" w:rsidP="00B714C3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The takeover is an annual event that takes place in November. </w:t>
                            </w:r>
                          </w:p>
                          <w:p w14:paraId="7DCD6476" w14:textId="77777777" w:rsidR="001F730C" w:rsidRDefault="001F730C" w:rsidP="00B714C3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</w:p>
                          <w:p w14:paraId="1B791076" w14:textId="3B62FF5F" w:rsidR="00B714C3" w:rsidRPr="00692F80" w:rsidRDefault="001F730C" w:rsidP="00B714C3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Young people </w:t>
                            </w:r>
                            <w:r w:rsidR="00345FFE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from specialist and Mainstream settings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are supported to share with board members the key issues and challenges they face in their day to day lives</w:t>
                            </w:r>
                            <w:r w:rsidR="00FC4624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and in CYP Issues Tracke, explore actions to address these issues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</w:t>
                            </w:r>
                            <w:r w:rsidR="00E54BD0">
                              <w:rPr>
                                <w:rFonts w:ascii="Calibri" w:hAnsi="Calibri" w:cs="Calibri"/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celebrate what Leeds is doing well. </w:t>
                            </w:r>
                            <w:r w:rsidR="00B714C3" w:rsidRPr="00692F80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843BA" id="Rectangle: Rounded Corners 47" o:spid="_x0000_s1029" style="position:absolute;margin-left:324.55pt;margin-top:328.3pt;width:375.75pt;height:204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4772025,2590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" adj="-11796480,,5400" path="m431800,at,,863600,863600,431800,,,431800l,2159000at,1727200,863600,2590800,,2159000,431800,2590800l4340225,2590800at3908425,1727200,4772025,2590800,4340225,2590800,4772025,2159000l4772025,431800at3908425,,4772025,863600,4772025,431800,4340225,l431800,xe" filled="f" strokecolor="#33c" strokeweight="4pt">
                <v:stroke joinstyle="miter"/>
                <v:formulas/>
                <v:path arrowok="t" o:connecttype="custom" o:connectlocs="2386013,0;4772025,1295400;2386013,2590800;0,1295400" o:connectangles="270,0,90,180" textboxrect="126474,126474,4645551,2464326"/>
                <v:textbox>
                  <w:txbxContent>
                    <w:p w14:paraId="4F8D6A33" w14:textId="07B29B3F" w:rsidR="00B714C3" w:rsidRPr="00692F80" w:rsidRDefault="001F730C" w:rsidP="00B714C3">
                      <w:pPr>
                        <w:pStyle w:val="ListParagraph"/>
                        <w:spacing w:after="0" w:line="240" w:lineRule="auto"/>
                        <w:ind w:left="284"/>
                        <w:jc w:val="center"/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7C0EDD"/>
                          <w:sz w:val="24"/>
                          <w:szCs w:val="24"/>
                        </w:rPr>
                        <w:t>Takeover of the Leeds Area SEND and AP Partnership Board</w:t>
                      </w:r>
                    </w:p>
                    <w:p w14:paraId="6EF1FBD3" w14:textId="77777777" w:rsidR="001F730C" w:rsidRDefault="001F730C" w:rsidP="00B714C3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Calibri" w:hAnsi="Calibri" w:cs="Calibri"/>
                          <w:color w:val="00000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</w:rPr>
                        <w:t xml:space="preserve">The Voice, Influence and Change Team coordinate young people in Leeds taking over the Leeds Area SEND and AP Partnership Board as part of national takeover challenge. </w:t>
                      </w:r>
                    </w:p>
                    <w:p w14:paraId="1FD3CB84" w14:textId="77777777" w:rsidR="001F730C" w:rsidRDefault="001F730C" w:rsidP="00B714C3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Calibri" w:hAnsi="Calibri" w:cs="Calibri"/>
                          <w:color w:val="000000"/>
                        </w:rPr>
                      </w:pPr>
                    </w:p>
                    <w:p w14:paraId="43F9A596" w14:textId="77777777" w:rsidR="001F730C" w:rsidRDefault="001F730C" w:rsidP="00B714C3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Calibri" w:hAnsi="Calibri" w:cs="Calibri"/>
                          <w:color w:val="00000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</w:rPr>
                        <w:t xml:space="preserve">The takeover is an annual event that takes place in November. </w:t>
                      </w:r>
                    </w:p>
                    <w:p w14:paraId="7DCD6476" w14:textId="77777777" w:rsidR="001F730C" w:rsidRDefault="001F730C" w:rsidP="00B714C3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Calibri" w:hAnsi="Calibri" w:cs="Calibri"/>
                          <w:color w:val="000000"/>
                        </w:rPr>
                      </w:pPr>
                    </w:p>
                    <w:p w14:paraId="1B791076" w14:textId="3B62FF5F" w:rsidR="00B714C3" w:rsidRPr="00692F80" w:rsidRDefault="001F730C" w:rsidP="00B714C3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color w:val="00000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</w:rPr>
                        <w:t xml:space="preserve">Young people </w:t>
                      </w:r>
                      <w:r w:rsidR="00345FFE">
                        <w:rPr>
                          <w:rFonts w:ascii="Calibri" w:hAnsi="Calibri" w:cs="Calibri"/>
                          <w:color w:val="000000"/>
                        </w:rPr>
                        <w:t xml:space="preserve">from specialist and Mainstream settings </w:t>
                      </w:r>
                      <w:r>
                        <w:rPr>
                          <w:rFonts w:ascii="Calibri" w:hAnsi="Calibri" w:cs="Calibri"/>
                          <w:color w:val="000000"/>
                        </w:rPr>
                        <w:t>are supported to share with board members the key issues and challenges they face in their day to day lives</w:t>
                      </w:r>
                      <w:r w:rsidR="00FC4624">
                        <w:rPr>
                          <w:rFonts w:ascii="Calibri" w:hAnsi="Calibri" w:cs="Calibri"/>
                          <w:color w:val="000000"/>
                        </w:rPr>
                        <w:t xml:space="preserve"> and in CYP Issues </w:t>
                      </w:r>
                      <w:r w:rsidR="00FC4624">
                        <w:rPr>
                          <w:rFonts w:ascii="Calibri" w:hAnsi="Calibri" w:cs="Calibri"/>
                          <w:color w:val="000000"/>
                        </w:rPr>
                        <w:t xml:space="preserve">Tracke, explore actions to address these issues </w:t>
                      </w:r>
                      <w:r>
                        <w:rPr>
                          <w:rFonts w:ascii="Calibri" w:hAnsi="Calibri" w:cs="Calibri"/>
                          <w:color w:val="000000"/>
                        </w:rPr>
                        <w:t xml:space="preserve"> </w:t>
                      </w:r>
                      <w:r w:rsidR="00E54BD0">
                        <w:rPr>
                          <w:rFonts w:ascii="Calibri" w:hAnsi="Calibri" w:cs="Calibri"/>
                          <w:color w:val="000000"/>
                        </w:rPr>
                        <w:t>and</w:t>
                      </w:r>
                      <w:r>
                        <w:rPr>
                          <w:rFonts w:ascii="Calibri" w:hAnsi="Calibri" w:cs="Calibri"/>
                          <w:color w:val="000000"/>
                        </w:rPr>
                        <w:t xml:space="preserve"> celebrate what Leeds is doing well. </w:t>
                      </w:r>
                      <w:r w:rsidR="00B714C3" w:rsidRPr="00692F80">
                        <w:rPr>
                          <w:rFonts w:ascii="Calibri" w:hAnsi="Calibri" w:cs="Calibri"/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1D58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391DE7DB" wp14:editId="4348A57B">
                <wp:simplePos x="0" y="0"/>
                <wp:positionH relativeFrom="margin">
                  <wp:posOffset>5010150</wp:posOffset>
                </wp:positionH>
                <wp:positionV relativeFrom="paragraph">
                  <wp:posOffset>4217035</wp:posOffset>
                </wp:positionV>
                <wp:extent cx="4676775" cy="2552700"/>
                <wp:effectExtent l="19050" t="19050" r="47625" b="38100"/>
                <wp:wrapNone/>
                <wp:docPr id="3" name="Rectangle: Rounded Corner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6775" cy="2552700"/>
                        </a:xfrm>
                        <a:custGeom>
                          <a:avLst>
                            <a:gd name="f10" fmla="val 3600"/>
                          </a:avLst>
                          <a:gdLst>
                            <a:gd name="f1" fmla="val 10800000"/>
                            <a:gd name="f2" fmla="val 5400000"/>
                            <a:gd name="f3" fmla="val 1620000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val 45"/>
                            <a:gd name="f10" fmla="val 3600"/>
                            <a:gd name="f11" fmla="abs f4"/>
                            <a:gd name="f12" fmla="abs f5"/>
                            <a:gd name="f13" fmla="abs f6"/>
                            <a:gd name="f14" fmla="*/ f8 1 180"/>
                            <a:gd name="f15" fmla="val f10"/>
                            <a:gd name="f16" fmla="+- 0 0 f2"/>
                            <a:gd name="f17" fmla="?: f11 f4 1"/>
                            <a:gd name="f18" fmla="?: f12 f5 1"/>
                            <a:gd name="f19" fmla="?: f13 f6 1"/>
                            <a:gd name="f20" fmla="*/ f9 f14 1"/>
                            <a:gd name="f21" fmla="+- f7 f15 0"/>
                            <a:gd name="f22" fmla="*/ f17 1 21600"/>
                            <a:gd name="f23" fmla="*/ f18 1 21600"/>
                            <a:gd name="f24" fmla="*/ 21600 f17 1"/>
                            <a:gd name="f25" fmla="*/ 21600 f18 1"/>
                            <a:gd name="f26" fmla="+- 0 0 f20"/>
                            <a:gd name="f27" fmla="+- f7 0 f21"/>
                            <a:gd name="f28" fmla="+- f21 0 f7"/>
                            <a:gd name="f29" fmla="min f23 f22"/>
                            <a:gd name="f30" fmla="*/ f24 1 f19"/>
                            <a:gd name="f31" fmla="*/ f25 1 f19"/>
                            <a:gd name="f32" fmla="*/ f26 f1 1"/>
                            <a:gd name="f33" fmla="abs f27"/>
                            <a:gd name="f34" fmla="abs f28"/>
                            <a:gd name="f35" fmla="?: f27 f16 f2"/>
                            <a:gd name="f36" fmla="?: f27 f2 f16"/>
                            <a:gd name="f37" fmla="?: f27 f3 f2"/>
                            <a:gd name="f38" fmla="?: f27 f2 f3"/>
                            <a:gd name="f39" fmla="?: f28 f16 f2"/>
                            <a:gd name="f40" fmla="?: f28 f2 f16"/>
                            <a:gd name="f41" fmla="?: f27 0 f1"/>
                            <a:gd name="f42" fmla="?: f27 f1 0"/>
                            <a:gd name="f43" fmla="val f30"/>
                            <a:gd name="f44" fmla="val f31"/>
                            <a:gd name="f45" fmla="*/ f32 1 f8"/>
                            <a:gd name="f46" fmla="?: f27 f38 f37"/>
                            <a:gd name="f47" fmla="?: f27 f37 f38"/>
                            <a:gd name="f48" fmla="?: f28 f36 f35"/>
                            <a:gd name="f49" fmla="*/ f21 f29 1"/>
                            <a:gd name="f50" fmla="*/ f7 f29 1"/>
                            <a:gd name="f51" fmla="*/ f33 f29 1"/>
                            <a:gd name="f52" fmla="*/ f34 f29 1"/>
                            <a:gd name="f53" fmla="+- f44 0 f15"/>
                            <a:gd name="f54" fmla="+- f43 0 f15"/>
                            <a:gd name="f55" fmla="+- f45 0 f2"/>
                            <a:gd name="f56" fmla="?: f28 f47 f46"/>
                            <a:gd name="f57" fmla="*/ f44 f29 1"/>
                            <a:gd name="f58" fmla="*/ f43 f29 1"/>
                            <a:gd name="f59" fmla="+- f55 f2 0"/>
                            <a:gd name="f60" fmla="+- f44 0 f53"/>
                            <a:gd name="f61" fmla="+- f43 0 f54"/>
                            <a:gd name="f62" fmla="+- f53 0 f44"/>
                            <a:gd name="f63" fmla="+- f54 0 f43"/>
                            <a:gd name="f64" fmla="*/ f53 f29 1"/>
                            <a:gd name="f65" fmla="*/ f54 f29 1"/>
                            <a:gd name="f66" fmla="*/ f59 f8 1"/>
                            <a:gd name="f67" fmla="abs f60"/>
                            <a:gd name="f68" fmla="?: f60 0 f1"/>
                            <a:gd name="f69" fmla="?: f60 f1 0"/>
                            <a:gd name="f70" fmla="?: f60 f39 f40"/>
                            <a:gd name="f71" fmla="abs f61"/>
                            <a:gd name="f72" fmla="abs f62"/>
                            <a:gd name="f73" fmla="?: f61 f16 f2"/>
                            <a:gd name="f74" fmla="?: f61 f2 f16"/>
                            <a:gd name="f75" fmla="?: f61 f3 f2"/>
                            <a:gd name="f76" fmla="?: f61 f2 f3"/>
                            <a:gd name="f77" fmla="abs f63"/>
                            <a:gd name="f78" fmla="?: f63 f16 f2"/>
                            <a:gd name="f79" fmla="?: f63 f2 f16"/>
                            <a:gd name="f80" fmla="?: f63 f42 f41"/>
                            <a:gd name="f81" fmla="?: f63 f41 f42"/>
                            <a:gd name="f82" fmla="*/ f66 1 f1"/>
                            <a:gd name="f83" fmla="?: f28 f69 f68"/>
                            <a:gd name="f84" fmla="?: f28 f68 f69"/>
                            <a:gd name="f85" fmla="?: f61 f76 f75"/>
                            <a:gd name="f86" fmla="?: f61 f75 f76"/>
                            <a:gd name="f87" fmla="?: f62 f74 f73"/>
                            <a:gd name="f88" fmla="?: f27 f80 f81"/>
                            <a:gd name="f89" fmla="?: f27 f78 f79"/>
                            <a:gd name="f90" fmla="*/ f67 f29 1"/>
                            <a:gd name="f91" fmla="*/ f71 f29 1"/>
                            <a:gd name="f92" fmla="*/ f72 f29 1"/>
                            <a:gd name="f93" fmla="*/ f77 f29 1"/>
                            <a:gd name="f94" fmla="+- 0 0 f82"/>
                            <a:gd name="f95" fmla="?: f60 f83 f84"/>
                            <a:gd name="f96" fmla="?: f62 f86 f85"/>
                            <a:gd name="f97" fmla="+- 0 0 f94"/>
                            <a:gd name="f98" fmla="*/ f97 f1 1"/>
                            <a:gd name="f99" fmla="*/ f98 1 f8"/>
                            <a:gd name="f100" fmla="+- f99 0 f2"/>
                            <a:gd name="f101" fmla="cos 1 f100"/>
                            <a:gd name="f102" fmla="+- 0 0 f101"/>
                            <a:gd name="f103" fmla="+- 0 0 f102"/>
                            <a:gd name="f104" fmla="val f103"/>
                            <a:gd name="f105" fmla="+- 0 0 f104"/>
                            <a:gd name="f106" fmla="*/ f15 f105 1"/>
                            <a:gd name="f107" fmla="*/ f106 3163 1"/>
                            <a:gd name="f108" fmla="*/ f107 1 7636"/>
                            <a:gd name="f109" fmla="+- f7 f108 0"/>
                            <a:gd name="f110" fmla="+- f43 0 f108"/>
                            <a:gd name="f111" fmla="+- f44 0 f108"/>
                            <a:gd name="f112" fmla="*/ f109 f29 1"/>
                            <a:gd name="f113" fmla="*/ f110 f29 1"/>
                            <a:gd name="f114" fmla="*/ f111 f29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2" t="f112" r="f113" b="f114"/>
                          <a:pathLst>
                            <a:path>
                              <a:moveTo>
                                <a:pt x="f49" y="f50"/>
                              </a:moveTo>
                              <a:arcTo wR="f51" hR="f52" stAng="f56" swAng="f48"/>
                              <a:lnTo>
                                <a:pt x="f50" y="f64"/>
                              </a:lnTo>
                              <a:arcTo wR="f52" hR="f90" stAng="f95" swAng="f70"/>
                              <a:lnTo>
                                <a:pt x="f65" y="f57"/>
                              </a:lnTo>
                              <a:arcTo wR="f91" hR="f92" stAng="f96" swAng="f87"/>
                              <a:lnTo>
                                <a:pt x="f58" y="f49"/>
                              </a:lnTo>
                              <a:arcTo wR="f93" hR="f51" stAng="f88" swAng="f89"/>
                              <a:close/>
                            </a:path>
                          </a:pathLst>
                        </a:custGeom>
                        <a:noFill/>
                        <a:ln w="50800" cap="flat">
                          <a:solidFill>
                            <a:srgbClr val="3333C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23E764D3" w14:textId="0CCC900A" w:rsidR="00B714C3" w:rsidRPr="00692F80" w:rsidRDefault="001F730C" w:rsidP="00B714C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  <w:t>Young people in school (specialist</w:t>
                            </w:r>
                            <w:r w:rsidR="00EB2D4D">
                              <w:rPr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  <w:t xml:space="preserve">, alternative provisions </w:t>
                            </w:r>
                            <w:r>
                              <w:rPr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  <w:t>and mainstream)</w:t>
                            </w:r>
                          </w:p>
                          <w:p w14:paraId="23706C82" w14:textId="145C71A3" w:rsidR="00B714C3" w:rsidRDefault="001F730C" w:rsidP="00B714C3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The Voice, Influence and Change </w:t>
                            </w:r>
                            <w:r w:rsidR="00E54BD0">
                              <w:rPr>
                                <w:color w:val="000000"/>
                                <w:sz w:val="24"/>
                                <w:szCs w:val="24"/>
                              </w:rPr>
                              <w:t>Teamwork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with </w:t>
                            </w:r>
                            <w:r w:rsidR="00EB2D4D">
                              <w:rPr>
                                <w:color w:val="000000"/>
                                <w:sz w:val="24"/>
                                <w:szCs w:val="24"/>
                              </w:rPr>
                              <w:t>all settings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in Leeds to ensure students have a voice and influence within the city. </w:t>
                            </w:r>
                          </w:p>
                          <w:p w14:paraId="385E693F" w14:textId="77777777" w:rsidR="001F730C" w:rsidRDefault="001F730C" w:rsidP="00B714C3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E02A2D3" w14:textId="0F23681F" w:rsidR="001F730C" w:rsidRDefault="00345FFE" w:rsidP="001F730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Annual </w:t>
                            </w:r>
                            <w:r w:rsidR="001F730C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SEND Summit </w:t>
                            </w:r>
                          </w:p>
                          <w:p w14:paraId="664A658D" w14:textId="64B12E2B" w:rsidR="001F730C" w:rsidRDefault="001F730C" w:rsidP="001F730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Service consultations </w:t>
                            </w:r>
                          </w:p>
                          <w:p w14:paraId="2511A231" w14:textId="7BF55E0B" w:rsidR="00345FFE" w:rsidRDefault="00345FFE" w:rsidP="001F730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Voice and Influence annual </w:t>
                            </w:r>
                            <w:r w:rsidR="002709C5">
                              <w:rPr>
                                <w:color w:val="000000"/>
                                <w:sz w:val="24"/>
                                <w:szCs w:val="24"/>
                              </w:rPr>
                              <w:t>projects –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Give it a Go (Sports) and Compass House</w:t>
                            </w:r>
                            <w:r w:rsidR="002709C5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r w:rsidR="002709C5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work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experience / enterprise) </w:t>
                            </w:r>
                          </w:p>
                          <w:p w14:paraId="2AFF69BB" w14:textId="77777777" w:rsidR="00B714C3" w:rsidRDefault="00B714C3" w:rsidP="00B714C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387EEBF" w14:textId="77777777" w:rsidR="00B714C3" w:rsidRDefault="00B714C3" w:rsidP="00B714C3">
                            <w:pPr>
                              <w:pStyle w:val="ListParagraph"/>
                              <w:spacing w:after="0" w:line="240" w:lineRule="auto"/>
                              <w:ind w:left="284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DE7DB" id="_x0000_s1031" style="position:absolute;margin-left:394.5pt;margin-top:332.05pt;width:368.25pt;height:201pt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676775,2552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" adj="-11796480,,5400" path="m425450,at,,850900,850900,425450,,,425450l,2127250at,1701800,850900,2552700,,2127250,425450,2552700l4251325,2552700at3825875,1701800,4676775,2552700,4251325,2552700,4676775,2127250l4676775,425450at3825875,,4676775,850900,4676775,425450,4251325,l425450,xe" filled="f" strokecolor="#33c" strokeweight="4pt">
                <v:stroke joinstyle="miter"/>
                <v:formulas/>
                <v:path arrowok="t" o:connecttype="custom" o:connectlocs="2338388,0;4676775,1276350;2338388,2552700;0,1276350" o:connectangles="270,0,90,180" textboxrect="124614,124614,4552161,2428086"/>
                <v:textbox>
                  <w:txbxContent>
                    <w:p w14:paraId="23E764D3" w14:textId="0CCC900A" w:rsidR="00B714C3" w:rsidRPr="00692F80" w:rsidRDefault="001F730C" w:rsidP="00B714C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C0EDD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7C0EDD"/>
                          <w:sz w:val="24"/>
                          <w:szCs w:val="24"/>
                        </w:rPr>
                        <w:t>Young people in school (specialist</w:t>
                      </w:r>
                      <w:r w:rsidR="00EB2D4D">
                        <w:rPr>
                          <w:b/>
                          <w:bCs/>
                          <w:color w:val="7C0EDD"/>
                          <w:sz w:val="24"/>
                          <w:szCs w:val="24"/>
                        </w:rPr>
                        <w:t xml:space="preserve">, alternative provisions </w:t>
                      </w:r>
                      <w:r>
                        <w:rPr>
                          <w:b/>
                          <w:bCs/>
                          <w:color w:val="7C0EDD"/>
                          <w:sz w:val="24"/>
                          <w:szCs w:val="24"/>
                        </w:rPr>
                        <w:t>and mainstream)</w:t>
                      </w:r>
                    </w:p>
                    <w:p w14:paraId="23706C82" w14:textId="145C71A3" w:rsidR="00B714C3" w:rsidRDefault="001F730C" w:rsidP="00B714C3">
                      <w:pPr>
                        <w:pStyle w:val="ListParagraph"/>
                        <w:spacing w:after="0" w:line="240" w:lineRule="auto"/>
                        <w:ind w:left="284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The Voice, Influence and Change </w:t>
                      </w:r>
                      <w:r w:rsidR="00E54BD0">
                        <w:rPr>
                          <w:color w:val="000000"/>
                          <w:sz w:val="24"/>
                          <w:szCs w:val="24"/>
                        </w:rPr>
                        <w:t>Teamwork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 with </w:t>
                      </w:r>
                      <w:r w:rsidR="00EB2D4D">
                        <w:rPr>
                          <w:color w:val="000000"/>
                          <w:sz w:val="24"/>
                          <w:szCs w:val="24"/>
                        </w:rPr>
                        <w:t>all settings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 in Leeds to ensure students have a voice and influence within the city. </w:t>
                      </w:r>
                    </w:p>
                    <w:p w14:paraId="385E693F" w14:textId="77777777" w:rsidR="001F730C" w:rsidRDefault="001F730C" w:rsidP="00B714C3">
                      <w:pPr>
                        <w:pStyle w:val="ListParagraph"/>
                        <w:spacing w:after="0" w:line="240" w:lineRule="auto"/>
                        <w:ind w:left="284"/>
                        <w:rPr>
                          <w:color w:val="000000"/>
                          <w:sz w:val="24"/>
                          <w:szCs w:val="24"/>
                        </w:rPr>
                      </w:pPr>
                    </w:p>
                    <w:p w14:paraId="0E02A2D3" w14:textId="0F23681F" w:rsidR="001F730C" w:rsidRDefault="00345FFE" w:rsidP="001F730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Annual </w:t>
                      </w:r>
                      <w:r w:rsidR="001F730C">
                        <w:rPr>
                          <w:color w:val="000000"/>
                          <w:sz w:val="24"/>
                          <w:szCs w:val="24"/>
                        </w:rPr>
                        <w:t xml:space="preserve">SEND Summit </w:t>
                      </w:r>
                    </w:p>
                    <w:p w14:paraId="664A658D" w14:textId="64B12E2B" w:rsidR="001F730C" w:rsidRDefault="001F730C" w:rsidP="001F730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Service consultations </w:t>
                      </w:r>
                    </w:p>
                    <w:p w14:paraId="2511A231" w14:textId="7BF55E0B" w:rsidR="00345FFE" w:rsidRDefault="00345FFE" w:rsidP="001F730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Voice and Influence annual </w:t>
                      </w:r>
                      <w:r w:rsidR="002709C5">
                        <w:rPr>
                          <w:color w:val="000000"/>
                          <w:sz w:val="24"/>
                          <w:szCs w:val="24"/>
                        </w:rPr>
                        <w:t>projects –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 Give it a Go (Sports) and Compass House</w:t>
                      </w:r>
                      <w:r w:rsidR="002709C5">
                        <w:rPr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(</w:t>
                      </w:r>
                      <w:r w:rsidR="002709C5">
                        <w:rPr>
                          <w:color w:val="000000"/>
                          <w:sz w:val="24"/>
                          <w:szCs w:val="24"/>
                        </w:rPr>
                        <w:t xml:space="preserve">work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experience / enterprise) </w:t>
                      </w:r>
                    </w:p>
                    <w:p w14:paraId="2AFF69BB" w14:textId="77777777" w:rsidR="00B714C3" w:rsidRDefault="00B714C3" w:rsidP="00B714C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2387EEBF" w14:textId="77777777" w:rsidR="00B714C3" w:rsidRDefault="00B714C3" w:rsidP="00B714C3">
                      <w:pPr>
                        <w:pStyle w:val="ListParagraph"/>
                        <w:spacing w:after="0" w:line="240" w:lineRule="auto"/>
                        <w:ind w:left="284"/>
                        <w:jc w:val="center"/>
                        <w:rPr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E1D58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C564D55" wp14:editId="315A4418">
                <wp:simplePos x="0" y="0"/>
                <wp:positionH relativeFrom="margin">
                  <wp:posOffset>41275</wp:posOffset>
                </wp:positionH>
                <wp:positionV relativeFrom="paragraph">
                  <wp:posOffset>4236085</wp:posOffset>
                </wp:positionV>
                <wp:extent cx="4724400" cy="2524125"/>
                <wp:effectExtent l="19050" t="19050" r="38100" b="47625"/>
                <wp:wrapNone/>
                <wp:docPr id="34" name="Rectangle: Rounded Corner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2524125"/>
                        </a:xfrm>
                        <a:custGeom>
                          <a:avLst>
                            <a:gd name="f10" fmla="val 3600"/>
                          </a:avLst>
                          <a:gdLst>
                            <a:gd name="f1" fmla="val 10800000"/>
                            <a:gd name="f2" fmla="val 5400000"/>
                            <a:gd name="f3" fmla="val 1620000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val 45"/>
                            <a:gd name="f10" fmla="val 3600"/>
                            <a:gd name="f11" fmla="abs f4"/>
                            <a:gd name="f12" fmla="abs f5"/>
                            <a:gd name="f13" fmla="abs f6"/>
                            <a:gd name="f14" fmla="*/ f8 1 180"/>
                            <a:gd name="f15" fmla="val f10"/>
                            <a:gd name="f16" fmla="+- 0 0 f2"/>
                            <a:gd name="f17" fmla="?: f11 f4 1"/>
                            <a:gd name="f18" fmla="?: f12 f5 1"/>
                            <a:gd name="f19" fmla="?: f13 f6 1"/>
                            <a:gd name="f20" fmla="*/ f9 f14 1"/>
                            <a:gd name="f21" fmla="+- f7 f15 0"/>
                            <a:gd name="f22" fmla="*/ f17 1 21600"/>
                            <a:gd name="f23" fmla="*/ f18 1 21600"/>
                            <a:gd name="f24" fmla="*/ 21600 f17 1"/>
                            <a:gd name="f25" fmla="*/ 21600 f18 1"/>
                            <a:gd name="f26" fmla="+- 0 0 f20"/>
                            <a:gd name="f27" fmla="+- f7 0 f21"/>
                            <a:gd name="f28" fmla="+- f21 0 f7"/>
                            <a:gd name="f29" fmla="min f23 f22"/>
                            <a:gd name="f30" fmla="*/ f24 1 f19"/>
                            <a:gd name="f31" fmla="*/ f25 1 f19"/>
                            <a:gd name="f32" fmla="*/ f26 f1 1"/>
                            <a:gd name="f33" fmla="abs f27"/>
                            <a:gd name="f34" fmla="abs f28"/>
                            <a:gd name="f35" fmla="?: f27 f16 f2"/>
                            <a:gd name="f36" fmla="?: f27 f2 f16"/>
                            <a:gd name="f37" fmla="?: f27 f3 f2"/>
                            <a:gd name="f38" fmla="?: f27 f2 f3"/>
                            <a:gd name="f39" fmla="?: f28 f16 f2"/>
                            <a:gd name="f40" fmla="?: f28 f2 f16"/>
                            <a:gd name="f41" fmla="?: f27 0 f1"/>
                            <a:gd name="f42" fmla="?: f27 f1 0"/>
                            <a:gd name="f43" fmla="val f30"/>
                            <a:gd name="f44" fmla="val f31"/>
                            <a:gd name="f45" fmla="*/ f32 1 f8"/>
                            <a:gd name="f46" fmla="?: f27 f38 f37"/>
                            <a:gd name="f47" fmla="?: f27 f37 f38"/>
                            <a:gd name="f48" fmla="?: f28 f36 f35"/>
                            <a:gd name="f49" fmla="*/ f21 f29 1"/>
                            <a:gd name="f50" fmla="*/ f7 f29 1"/>
                            <a:gd name="f51" fmla="*/ f33 f29 1"/>
                            <a:gd name="f52" fmla="*/ f34 f29 1"/>
                            <a:gd name="f53" fmla="+- f44 0 f15"/>
                            <a:gd name="f54" fmla="+- f43 0 f15"/>
                            <a:gd name="f55" fmla="+- f45 0 f2"/>
                            <a:gd name="f56" fmla="?: f28 f47 f46"/>
                            <a:gd name="f57" fmla="*/ f44 f29 1"/>
                            <a:gd name="f58" fmla="*/ f43 f29 1"/>
                            <a:gd name="f59" fmla="+- f55 f2 0"/>
                            <a:gd name="f60" fmla="+- f44 0 f53"/>
                            <a:gd name="f61" fmla="+- f43 0 f54"/>
                            <a:gd name="f62" fmla="+- f53 0 f44"/>
                            <a:gd name="f63" fmla="+- f54 0 f43"/>
                            <a:gd name="f64" fmla="*/ f53 f29 1"/>
                            <a:gd name="f65" fmla="*/ f54 f29 1"/>
                            <a:gd name="f66" fmla="*/ f59 f8 1"/>
                            <a:gd name="f67" fmla="abs f60"/>
                            <a:gd name="f68" fmla="?: f60 0 f1"/>
                            <a:gd name="f69" fmla="?: f60 f1 0"/>
                            <a:gd name="f70" fmla="?: f60 f39 f40"/>
                            <a:gd name="f71" fmla="abs f61"/>
                            <a:gd name="f72" fmla="abs f62"/>
                            <a:gd name="f73" fmla="?: f61 f16 f2"/>
                            <a:gd name="f74" fmla="?: f61 f2 f16"/>
                            <a:gd name="f75" fmla="?: f61 f3 f2"/>
                            <a:gd name="f76" fmla="?: f61 f2 f3"/>
                            <a:gd name="f77" fmla="abs f63"/>
                            <a:gd name="f78" fmla="?: f63 f16 f2"/>
                            <a:gd name="f79" fmla="?: f63 f2 f16"/>
                            <a:gd name="f80" fmla="?: f63 f42 f41"/>
                            <a:gd name="f81" fmla="?: f63 f41 f42"/>
                            <a:gd name="f82" fmla="*/ f66 1 f1"/>
                            <a:gd name="f83" fmla="?: f28 f69 f68"/>
                            <a:gd name="f84" fmla="?: f28 f68 f69"/>
                            <a:gd name="f85" fmla="?: f61 f76 f75"/>
                            <a:gd name="f86" fmla="?: f61 f75 f76"/>
                            <a:gd name="f87" fmla="?: f62 f74 f73"/>
                            <a:gd name="f88" fmla="?: f27 f80 f81"/>
                            <a:gd name="f89" fmla="?: f27 f78 f79"/>
                            <a:gd name="f90" fmla="*/ f67 f29 1"/>
                            <a:gd name="f91" fmla="*/ f71 f29 1"/>
                            <a:gd name="f92" fmla="*/ f72 f29 1"/>
                            <a:gd name="f93" fmla="*/ f77 f29 1"/>
                            <a:gd name="f94" fmla="+- 0 0 f82"/>
                            <a:gd name="f95" fmla="?: f60 f83 f84"/>
                            <a:gd name="f96" fmla="?: f62 f86 f85"/>
                            <a:gd name="f97" fmla="+- 0 0 f94"/>
                            <a:gd name="f98" fmla="*/ f97 f1 1"/>
                            <a:gd name="f99" fmla="*/ f98 1 f8"/>
                            <a:gd name="f100" fmla="+- f99 0 f2"/>
                            <a:gd name="f101" fmla="cos 1 f100"/>
                            <a:gd name="f102" fmla="+- 0 0 f101"/>
                            <a:gd name="f103" fmla="+- 0 0 f102"/>
                            <a:gd name="f104" fmla="val f103"/>
                            <a:gd name="f105" fmla="+- 0 0 f104"/>
                            <a:gd name="f106" fmla="*/ f15 f105 1"/>
                            <a:gd name="f107" fmla="*/ f106 3163 1"/>
                            <a:gd name="f108" fmla="*/ f107 1 7636"/>
                            <a:gd name="f109" fmla="+- f7 f108 0"/>
                            <a:gd name="f110" fmla="+- f43 0 f108"/>
                            <a:gd name="f111" fmla="+- f44 0 f108"/>
                            <a:gd name="f112" fmla="*/ f109 f29 1"/>
                            <a:gd name="f113" fmla="*/ f110 f29 1"/>
                            <a:gd name="f114" fmla="*/ f111 f29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2" t="f112" r="f113" b="f114"/>
                          <a:pathLst>
                            <a:path>
                              <a:moveTo>
                                <a:pt x="f49" y="f50"/>
                              </a:moveTo>
                              <a:arcTo wR="f51" hR="f52" stAng="f56" swAng="f48"/>
                              <a:lnTo>
                                <a:pt x="f50" y="f64"/>
                              </a:lnTo>
                              <a:arcTo wR="f52" hR="f90" stAng="f95" swAng="f70"/>
                              <a:lnTo>
                                <a:pt x="f65" y="f57"/>
                              </a:lnTo>
                              <a:arcTo wR="f91" hR="f92" stAng="f96" swAng="f87"/>
                              <a:lnTo>
                                <a:pt x="f58" y="f49"/>
                              </a:lnTo>
                              <a:arcTo wR="f93" hR="f51" stAng="f88" swAng="f89"/>
                              <a:close/>
                            </a:path>
                          </a:pathLst>
                        </a:custGeom>
                        <a:noFill/>
                        <a:ln w="47625" cap="flat">
                          <a:solidFill>
                            <a:srgbClr val="3333C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51348C36" w14:textId="65BC19A5" w:rsidR="00B714C3" w:rsidRPr="00692F80" w:rsidRDefault="00B714C3" w:rsidP="00EB2D4D">
                            <w:pPr>
                              <w:pStyle w:val="ListParagraph"/>
                              <w:spacing w:after="0" w:line="240" w:lineRule="auto"/>
                              <w:ind w:left="28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</w:pPr>
                            <w:r w:rsidRPr="00692F8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  <w:t xml:space="preserve">Leeds </w:t>
                            </w:r>
                            <w:r w:rsidR="001F730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C0EDD"/>
                                <w:sz w:val="24"/>
                                <w:szCs w:val="24"/>
                              </w:rPr>
                              <w:t>SEND Youth Council</w:t>
                            </w:r>
                          </w:p>
                          <w:p w14:paraId="737F4F7F" w14:textId="1508568B" w:rsidR="00A647F5" w:rsidRDefault="001F730C" w:rsidP="00EB2D4D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  <w:color w:val="333333"/>
                              </w:rPr>
                            </w:pPr>
                            <w:r w:rsidRPr="001F730C">
                              <w:rPr>
                                <w:rFonts w:ascii="Calibri" w:hAnsi="Calibri" w:cs="Calibri"/>
                                <w:color w:val="333333"/>
                              </w:rPr>
                              <w:t>The Leeds SEND Youth Council is a group of young people aged 11 to 25 years old with special educational needs and disabilities (SEND) who live in Leeds or attend school in Leeds.</w:t>
                            </w:r>
                          </w:p>
                          <w:p w14:paraId="493C678C" w14:textId="2D5D379C" w:rsidR="00345FFE" w:rsidRDefault="00A647F5" w:rsidP="00EB2D4D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  <w:color w:val="333333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33333"/>
                              </w:rPr>
                              <w:t xml:space="preserve">The SEND Youth Council take part in: </w:t>
                            </w:r>
                          </w:p>
                          <w:p w14:paraId="3091192E" w14:textId="06EFA026" w:rsidR="001F730C" w:rsidRDefault="001F730C" w:rsidP="00EB2D4D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  <w:color w:val="333333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33333"/>
                              </w:rPr>
                              <w:t>Commissioning panels</w:t>
                            </w:r>
                          </w:p>
                          <w:p w14:paraId="4BEB0B3A" w14:textId="7DEA685C" w:rsidR="00345FFE" w:rsidRDefault="00345FFE" w:rsidP="00EB2D4D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  <w:color w:val="333333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33333"/>
                              </w:rPr>
                              <w:t>Developing Campaigns</w:t>
                            </w:r>
                          </w:p>
                          <w:p w14:paraId="68566953" w14:textId="6431DBF2" w:rsidR="001F730C" w:rsidRDefault="001F730C" w:rsidP="00EB2D4D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  <w:color w:val="333333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33333"/>
                              </w:rPr>
                              <w:t xml:space="preserve">Recruitment and selection panels </w:t>
                            </w:r>
                          </w:p>
                          <w:p w14:paraId="26344D80" w14:textId="355B4284" w:rsidR="001F730C" w:rsidRDefault="001F730C" w:rsidP="00EB2D4D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  <w:color w:val="333333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33333"/>
                              </w:rPr>
                              <w:t xml:space="preserve">Service </w:t>
                            </w:r>
                            <w:r w:rsidR="00345FFE">
                              <w:rPr>
                                <w:rFonts w:ascii="Calibri" w:hAnsi="Calibri" w:cs="Calibri"/>
                                <w:color w:val="333333"/>
                              </w:rPr>
                              <w:t xml:space="preserve">improvement </w:t>
                            </w:r>
                            <w:r>
                              <w:rPr>
                                <w:rFonts w:ascii="Calibri" w:hAnsi="Calibri" w:cs="Calibri"/>
                                <w:color w:val="333333"/>
                              </w:rPr>
                              <w:t xml:space="preserve">consultations </w:t>
                            </w:r>
                          </w:p>
                          <w:p w14:paraId="2F018B62" w14:textId="2D1C918C" w:rsidR="001F730C" w:rsidRDefault="001F730C" w:rsidP="001F730C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  <w:color w:val="333333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33333"/>
                              </w:rPr>
                              <w:t xml:space="preserve">Review Leeds Local Offer </w:t>
                            </w:r>
                          </w:p>
                          <w:p w14:paraId="72A71654" w14:textId="77777777" w:rsidR="001F730C" w:rsidRDefault="001F730C" w:rsidP="001F730C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  <w:color w:val="333333"/>
                              </w:rPr>
                            </w:pPr>
                            <w:r w:rsidRPr="001F730C">
                              <w:rPr>
                                <w:rFonts w:ascii="Calibri" w:hAnsi="Calibri" w:cs="Calibri"/>
                                <w:color w:val="333333"/>
                              </w:rPr>
                              <w:t>SEND and Inclusion Strategy</w:t>
                            </w:r>
                          </w:p>
                          <w:p w14:paraId="195BEE5B" w14:textId="77777777" w:rsidR="001F730C" w:rsidRPr="001F730C" w:rsidRDefault="001F730C" w:rsidP="00692F80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</w:p>
                          <w:p w14:paraId="04C75A2A" w14:textId="77777777" w:rsidR="00B714C3" w:rsidRPr="001F730C" w:rsidRDefault="00B714C3" w:rsidP="001F73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64D55" id="_x0000_s1032" style="position:absolute;margin-left:3.25pt;margin-top:333.55pt;width:372pt;height:198.7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724400,25241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" adj="-11796480,,5400" path="m420688,at,,841376,841376,420688,,,420688l,2103438at,1682750,841376,2524126,,2103438,420688,2524126l4303713,2524125at3883025,1682749,4724401,2524125,4303713,2524125,4724401,2103437l4724400,420688at3883024,,4724400,841376,4724400,420688,4303712,l420688,xe" filled="f" strokecolor="#33c" strokeweight="3.75pt">
                <v:stroke joinstyle="miter"/>
                <v:formulas/>
                <v:path arrowok="t" o:connecttype="custom" o:connectlocs="2362200,0;4724400,1262063;2362200,2524125;0,1262063" o:connectangles="270,0,90,180" textboxrect="123219,123219,4601181,2400906"/>
                <v:textbox>
                  <w:txbxContent>
                    <w:p w14:paraId="51348C36" w14:textId="65BC19A5" w:rsidR="00B714C3" w:rsidRPr="00692F80" w:rsidRDefault="00B714C3" w:rsidP="00EB2D4D">
                      <w:pPr>
                        <w:pStyle w:val="ListParagraph"/>
                        <w:spacing w:after="0" w:line="240" w:lineRule="auto"/>
                        <w:ind w:left="284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7C0EDD"/>
                          <w:sz w:val="24"/>
                          <w:szCs w:val="24"/>
                        </w:rPr>
                      </w:pPr>
                      <w:r w:rsidRPr="00692F80">
                        <w:rPr>
                          <w:rFonts w:asciiTheme="minorHAnsi" w:hAnsiTheme="minorHAnsi" w:cstheme="minorHAnsi"/>
                          <w:b/>
                          <w:bCs/>
                          <w:color w:val="7C0EDD"/>
                          <w:sz w:val="24"/>
                          <w:szCs w:val="24"/>
                        </w:rPr>
                        <w:t xml:space="preserve">Leeds </w:t>
                      </w:r>
                      <w:r w:rsidR="001F730C">
                        <w:rPr>
                          <w:rFonts w:asciiTheme="minorHAnsi" w:hAnsiTheme="minorHAnsi" w:cstheme="minorHAnsi"/>
                          <w:b/>
                          <w:bCs/>
                          <w:color w:val="7C0EDD"/>
                          <w:sz w:val="24"/>
                          <w:szCs w:val="24"/>
                        </w:rPr>
                        <w:t>SEND Youth Council</w:t>
                      </w:r>
                    </w:p>
                    <w:p w14:paraId="737F4F7F" w14:textId="1508568B" w:rsidR="00A647F5" w:rsidRDefault="001F730C" w:rsidP="00EB2D4D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Calibri" w:hAnsi="Calibri" w:cs="Calibri"/>
                          <w:color w:val="333333"/>
                        </w:rPr>
                      </w:pPr>
                      <w:r w:rsidRPr="001F730C">
                        <w:rPr>
                          <w:rFonts w:ascii="Calibri" w:hAnsi="Calibri" w:cs="Calibri"/>
                          <w:color w:val="333333"/>
                        </w:rPr>
                        <w:t>The Leeds SEND Youth Council is a group of young people aged 11 to 25 years old with special educational needs and disabilities (SEND) who live in Leeds or attend school in Leeds.</w:t>
                      </w:r>
                    </w:p>
                    <w:p w14:paraId="493C678C" w14:textId="2D5D379C" w:rsidR="00345FFE" w:rsidRDefault="00A647F5" w:rsidP="00EB2D4D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Calibri" w:hAnsi="Calibri" w:cs="Calibri"/>
                          <w:color w:val="333333"/>
                        </w:rPr>
                      </w:pPr>
                      <w:r>
                        <w:rPr>
                          <w:rFonts w:ascii="Calibri" w:hAnsi="Calibri" w:cs="Calibri"/>
                          <w:color w:val="333333"/>
                        </w:rPr>
                        <w:t xml:space="preserve">The SEND Youth Council take part in: </w:t>
                      </w:r>
                    </w:p>
                    <w:p w14:paraId="3091192E" w14:textId="06EFA026" w:rsidR="001F730C" w:rsidRDefault="001F730C" w:rsidP="00EB2D4D">
                      <w:pPr>
                        <w:pStyle w:val="NormalWeb"/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Calibri" w:hAnsi="Calibri" w:cs="Calibri"/>
                          <w:color w:val="333333"/>
                        </w:rPr>
                      </w:pPr>
                      <w:r>
                        <w:rPr>
                          <w:rFonts w:ascii="Calibri" w:hAnsi="Calibri" w:cs="Calibri"/>
                          <w:color w:val="333333"/>
                        </w:rPr>
                        <w:t>Commissioning panels</w:t>
                      </w:r>
                    </w:p>
                    <w:p w14:paraId="4BEB0B3A" w14:textId="7DEA685C" w:rsidR="00345FFE" w:rsidRDefault="00345FFE" w:rsidP="00EB2D4D">
                      <w:pPr>
                        <w:pStyle w:val="NormalWeb"/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Calibri" w:hAnsi="Calibri" w:cs="Calibri"/>
                          <w:color w:val="333333"/>
                        </w:rPr>
                      </w:pPr>
                      <w:r>
                        <w:rPr>
                          <w:rFonts w:ascii="Calibri" w:hAnsi="Calibri" w:cs="Calibri"/>
                          <w:color w:val="333333"/>
                        </w:rPr>
                        <w:t>Developing Campaigns</w:t>
                      </w:r>
                    </w:p>
                    <w:p w14:paraId="68566953" w14:textId="6431DBF2" w:rsidR="001F730C" w:rsidRDefault="001F730C" w:rsidP="00EB2D4D">
                      <w:pPr>
                        <w:pStyle w:val="NormalWeb"/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Calibri" w:hAnsi="Calibri" w:cs="Calibri"/>
                          <w:color w:val="333333"/>
                        </w:rPr>
                      </w:pPr>
                      <w:r>
                        <w:rPr>
                          <w:rFonts w:ascii="Calibri" w:hAnsi="Calibri" w:cs="Calibri"/>
                          <w:color w:val="333333"/>
                        </w:rPr>
                        <w:t xml:space="preserve">Recruitment and selection panels </w:t>
                      </w:r>
                    </w:p>
                    <w:p w14:paraId="26344D80" w14:textId="355B4284" w:rsidR="001F730C" w:rsidRDefault="001F730C" w:rsidP="00EB2D4D">
                      <w:pPr>
                        <w:pStyle w:val="NormalWeb"/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Calibri" w:hAnsi="Calibri" w:cs="Calibri"/>
                          <w:color w:val="333333"/>
                        </w:rPr>
                      </w:pPr>
                      <w:r>
                        <w:rPr>
                          <w:rFonts w:ascii="Calibri" w:hAnsi="Calibri" w:cs="Calibri"/>
                          <w:color w:val="333333"/>
                        </w:rPr>
                        <w:t xml:space="preserve">Service </w:t>
                      </w:r>
                      <w:r w:rsidR="00345FFE">
                        <w:rPr>
                          <w:rFonts w:ascii="Calibri" w:hAnsi="Calibri" w:cs="Calibri"/>
                          <w:color w:val="333333"/>
                        </w:rPr>
                        <w:t xml:space="preserve">improvement </w:t>
                      </w:r>
                      <w:r>
                        <w:rPr>
                          <w:rFonts w:ascii="Calibri" w:hAnsi="Calibri" w:cs="Calibri"/>
                          <w:color w:val="333333"/>
                        </w:rPr>
                        <w:t xml:space="preserve">consultations </w:t>
                      </w:r>
                    </w:p>
                    <w:p w14:paraId="2F018B62" w14:textId="2D1C918C" w:rsidR="001F730C" w:rsidRDefault="001F730C" w:rsidP="001F730C">
                      <w:pPr>
                        <w:pStyle w:val="NormalWeb"/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Calibri" w:hAnsi="Calibri" w:cs="Calibri"/>
                          <w:color w:val="333333"/>
                        </w:rPr>
                      </w:pPr>
                      <w:r>
                        <w:rPr>
                          <w:rFonts w:ascii="Calibri" w:hAnsi="Calibri" w:cs="Calibri"/>
                          <w:color w:val="333333"/>
                        </w:rPr>
                        <w:t xml:space="preserve">Review Leeds Local Offer </w:t>
                      </w:r>
                    </w:p>
                    <w:p w14:paraId="72A71654" w14:textId="77777777" w:rsidR="001F730C" w:rsidRDefault="001F730C" w:rsidP="001F730C">
                      <w:pPr>
                        <w:pStyle w:val="NormalWeb"/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Calibri" w:hAnsi="Calibri" w:cs="Calibri"/>
                          <w:color w:val="333333"/>
                        </w:rPr>
                      </w:pPr>
                      <w:r w:rsidRPr="001F730C">
                        <w:rPr>
                          <w:rFonts w:ascii="Calibri" w:hAnsi="Calibri" w:cs="Calibri"/>
                          <w:color w:val="333333"/>
                        </w:rPr>
                        <w:t>SEND and Inclusion Strategy</w:t>
                      </w:r>
                    </w:p>
                    <w:p w14:paraId="195BEE5B" w14:textId="77777777" w:rsidR="001F730C" w:rsidRPr="001F730C" w:rsidRDefault="001F730C" w:rsidP="00692F80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Calibri" w:hAnsi="Calibri" w:cs="Calibri"/>
                          <w:color w:val="000000"/>
                        </w:rPr>
                      </w:pPr>
                    </w:p>
                    <w:p w14:paraId="04C75A2A" w14:textId="77777777" w:rsidR="00B714C3" w:rsidRPr="001F730C" w:rsidRDefault="00B714C3" w:rsidP="001F730C">
                      <w:pPr>
                        <w:spacing w:after="0" w:line="240" w:lineRule="auto"/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B714C3" w:rsidRPr="00B714C3" w:rsidSect="00B714C3">
      <w:pgSz w:w="23811" w:h="16838" w:orient="landscape" w:code="8"/>
      <w:pgMar w:top="340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56EB2"/>
    <w:multiLevelType w:val="hybridMultilevel"/>
    <w:tmpl w:val="D080542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47C631BE"/>
    <w:multiLevelType w:val="hybridMultilevel"/>
    <w:tmpl w:val="E168D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763F63"/>
    <w:multiLevelType w:val="hybridMultilevel"/>
    <w:tmpl w:val="D3DE6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008929">
    <w:abstractNumId w:val="1"/>
  </w:num>
  <w:num w:numId="2" w16cid:durableId="1716932044">
    <w:abstractNumId w:val="2"/>
  </w:num>
  <w:num w:numId="3" w16cid:durableId="73625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4C3"/>
    <w:rsid w:val="000E17D5"/>
    <w:rsid w:val="001F1CE9"/>
    <w:rsid w:val="001F730C"/>
    <w:rsid w:val="002709C5"/>
    <w:rsid w:val="00345FFE"/>
    <w:rsid w:val="00354362"/>
    <w:rsid w:val="00644914"/>
    <w:rsid w:val="006567AD"/>
    <w:rsid w:val="00692F80"/>
    <w:rsid w:val="006B6115"/>
    <w:rsid w:val="00A647F5"/>
    <w:rsid w:val="00AE1D58"/>
    <w:rsid w:val="00B211D6"/>
    <w:rsid w:val="00B714C3"/>
    <w:rsid w:val="00B836A6"/>
    <w:rsid w:val="00C919AD"/>
    <w:rsid w:val="00DC190B"/>
    <w:rsid w:val="00E00EE5"/>
    <w:rsid w:val="00E47EA5"/>
    <w:rsid w:val="00E54BD0"/>
    <w:rsid w:val="00EA7117"/>
    <w:rsid w:val="00EB2D4D"/>
    <w:rsid w:val="00ED7086"/>
    <w:rsid w:val="00EF6A5D"/>
    <w:rsid w:val="00FC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ACBA4"/>
  <w15:chartTrackingRefBased/>
  <w15:docId w15:val="{3E7B2B00-1431-46AA-8C7F-81B683935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B714C3"/>
    <w:pPr>
      <w:suppressAutoHyphens/>
      <w:autoSpaceDN w:val="0"/>
      <w:spacing w:line="254" w:lineRule="auto"/>
      <w:ind w:left="720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B71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B714C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73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IC@leeds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eedslocaloffer.org.uk/have-your-say/children-and-young-peopl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IC@leeds.gov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leedslocaloffer.org.uk/have-your-say/children-and-young-people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65D3033EC4F4B99C49ACA5E24D448" ma:contentTypeVersion="20" ma:contentTypeDescription="Create a new document." ma:contentTypeScope="" ma:versionID="ac6341655f46b40150b88b9e87d80839">
  <xsd:schema xmlns:xsd="http://www.w3.org/2001/XMLSchema" xmlns:xs="http://www.w3.org/2001/XMLSchema" xmlns:p="http://schemas.microsoft.com/office/2006/metadata/properties" xmlns:ns2="ac5c2849-74a1-46d7-ad44-587ab7d0a8b9" xmlns:ns3="898114dd-57b6-405e-b8e2-a460972b153a" targetNamespace="http://schemas.microsoft.com/office/2006/metadata/properties" ma:root="true" ma:fieldsID="1ffc38b3522ae3d0c3a77a45c4a7e0e6" ns2:_="" ns3:_="">
    <xsd:import namespace="ac5c2849-74a1-46d7-ad44-587ab7d0a8b9"/>
    <xsd:import namespace="898114dd-57b6-405e-b8e2-a460972b15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DocTag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c2849-74a1-46d7-ad44-587ab7d0a8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4a58ce9-c97c-41d0-bfdb-c30342169baa}" ma:internalName="TaxCatchAll" ma:showField="CatchAllData" ma:web="ac5c2849-74a1-46d7-ad44-587ab7d0a8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114dd-57b6-405e-b8e2-a460972b15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90830b-6321-4205-8fd0-8a030ac599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ocTags" ma:index="24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8114dd-57b6-405e-b8e2-a460972b153a">
      <Terms xmlns="http://schemas.microsoft.com/office/infopath/2007/PartnerControls"/>
    </lcf76f155ced4ddcb4097134ff3c332f>
    <TaxCatchAll xmlns="ac5c2849-74a1-46d7-ad44-587ab7d0a8b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8052AB-7217-4AFB-8F65-FE77205A91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c2849-74a1-46d7-ad44-587ab7d0a8b9"/>
    <ds:schemaRef ds:uri="898114dd-57b6-405e-b8e2-a460972b15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5DA437-D710-481D-BFC0-343FE1915E0B}">
  <ds:schemaRefs>
    <ds:schemaRef ds:uri="http://schemas.microsoft.com/office/2006/metadata/properties"/>
    <ds:schemaRef ds:uri="http://schemas.microsoft.com/office/infopath/2007/PartnerControls"/>
    <ds:schemaRef ds:uri="898114dd-57b6-405e-b8e2-a460972b153a"/>
    <ds:schemaRef ds:uri="ac5c2849-74a1-46d7-ad44-587ab7d0a8b9"/>
  </ds:schemaRefs>
</ds:datastoreItem>
</file>

<file path=customXml/itemProps3.xml><?xml version="1.0" encoding="utf-8"?>
<ds:datastoreItem xmlns:ds="http://schemas.openxmlformats.org/officeDocument/2006/customXml" ds:itemID="{CC79C01E-7033-447B-B3F0-58EB7CEAE3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Thurlow, Kayleigh</dc:creator>
  <cp:keywords/>
  <dc:description/>
  <cp:lastModifiedBy>Thurlow, Kayleigh</cp:lastModifiedBy>
  <cp:revision>3</cp:revision>
  <dcterms:created xsi:type="dcterms:W3CDTF">2026-06-11T11:19:00Z</dcterms:created>
  <dcterms:modified xsi:type="dcterms:W3CDTF">2026-06-11T11:25:00Z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0x010100A8365D3033EC4F4B99C49ACA5E24D448</vt:lpwstr>
  </property>
  <property fmtid="{D5CDD505-2E9C-101B-9397-08002B2CF9AE}" pid="3" name="MediaServiceImageTags">
    <vt:lpwstr/>
  </property>
</Properties>
</file>