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AC374" w14:textId="77777777" w:rsidR="00BE4A2C" w:rsidRDefault="00BE4A2C" w:rsidP="00BE4A2C">
      <w:pPr>
        <w:spacing w:after="0" w:line="240" w:lineRule="auto"/>
        <w:rPr>
          <w:noProof/>
        </w:rPr>
      </w:pPr>
      <w:r>
        <w:rPr>
          <w:noProof/>
        </w:rPr>
        <w:drawing>
          <wp:anchor distT="0" distB="0" distL="114300" distR="114300" simplePos="0" relativeHeight="251658241" behindDoc="0" locked="0" layoutInCell="1" allowOverlap="1" wp14:anchorId="61425607" wp14:editId="48EB3744">
            <wp:simplePos x="0" y="0"/>
            <wp:positionH relativeFrom="margin">
              <wp:align>left</wp:align>
            </wp:positionH>
            <wp:positionV relativeFrom="paragraph">
              <wp:posOffset>0</wp:posOffset>
            </wp:positionV>
            <wp:extent cx="828675" cy="668027"/>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675" cy="6680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02B3F4B0" wp14:editId="4CBEB444">
            <wp:simplePos x="0" y="0"/>
            <wp:positionH relativeFrom="margin">
              <wp:align>right</wp:align>
            </wp:positionH>
            <wp:positionV relativeFrom="paragraph">
              <wp:posOffset>0</wp:posOffset>
            </wp:positionV>
            <wp:extent cx="946150" cy="714375"/>
            <wp:effectExtent l="0" t="0" r="635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615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5905A4" w14:textId="77777777" w:rsidR="00BE4A2C" w:rsidRDefault="00BE4A2C" w:rsidP="00BE4A2C">
      <w:pPr>
        <w:spacing w:after="0" w:line="240" w:lineRule="auto"/>
        <w:rPr>
          <w:noProof/>
        </w:rPr>
      </w:pPr>
    </w:p>
    <w:p w14:paraId="5F3A4FE0" w14:textId="77777777" w:rsidR="00BE4A2C" w:rsidRDefault="00BE4A2C" w:rsidP="00BE4A2C">
      <w:pPr>
        <w:spacing w:after="0" w:line="240" w:lineRule="auto"/>
        <w:rPr>
          <w:b/>
          <w:bCs/>
          <w:sz w:val="32"/>
          <w:szCs w:val="32"/>
        </w:rPr>
      </w:pPr>
    </w:p>
    <w:p w14:paraId="5B172269" w14:textId="77777777" w:rsidR="00BE4A2C" w:rsidRDefault="00BE4A2C" w:rsidP="00BE4A2C">
      <w:pPr>
        <w:spacing w:after="0" w:line="240" w:lineRule="auto"/>
        <w:rPr>
          <w:b/>
          <w:bCs/>
          <w:sz w:val="32"/>
          <w:szCs w:val="32"/>
        </w:rPr>
      </w:pPr>
    </w:p>
    <w:p w14:paraId="218FEE6A" w14:textId="52017787" w:rsidR="00BE4A2C" w:rsidRPr="00F72C4A" w:rsidRDefault="00BE4A2C" w:rsidP="00BE4A2C">
      <w:pPr>
        <w:spacing w:after="0" w:line="240" w:lineRule="auto"/>
        <w:rPr>
          <w:rFonts w:ascii="Century Gothic" w:hAnsi="Century Gothic"/>
          <w:color w:val="7C0EDD"/>
        </w:rPr>
      </w:pPr>
      <w:r>
        <w:rPr>
          <w:rFonts w:ascii="Century Gothic" w:hAnsi="Century Gothic"/>
          <w:b/>
          <w:bCs/>
          <w:color w:val="7C0EDD"/>
          <w:sz w:val="32"/>
          <w:szCs w:val="32"/>
        </w:rPr>
        <w:t>Voice and influence of young people with SEND with</w:t>
      </w:r>
      <w:r w:rsidR="0033133F">
        <w:rPr>
          <w:rFonts w:ascii="Century Gothic" w:hAnsi="Century Gothic"/>
          <w:b/>
          <w:bCs/>
          <w:color w:val="7C0EDD"/>
          <w:sz w:val="32"/>
          <w:szCs w:val="32"/>
        </w:rPr>
        <w:t xml:space="preserve">in </w:t>
      </w:r>
      <w:r>
        <w:rPr>
          <w:rFonts w:ascii="Century Gothic" w:hAnsi="Century Gothic"/>
          <w:b/>
          <w:bCs/>
          <w:color w:val="7C0EDD"/>
          <w:sz w:val="32"/>
          <w:szCs w:val="32"/>
        </w:rPr>
        <w:t>schools</w:t>
      </w:r>
    </w:p>
    <w:p w14:paraId="29BA0AF0" w14:textId="0F909B5C" w:rsidR="00BE4A2C" w:rsidRPr="00F72C4A" w:rsidRDefault="002D4D5D" w:rsidP="00BE4A2C">
      <w:pPr>
        <w:spacing w:after="0" w:line="240" w:lineRule="auto"/>
        <w:rPr>
          <w:rFonts w:ascii="Century Gothic" w:hAnsi="Century Gothic"/>
          <w:b/>
          <w:bCs/>
          <w:color w:val="7C0EDD"/>
          <w:sz w:val="32"/>
          <w:szCs w:val="32"/>
        </w:rPr>
      </w:pPr>
      <w:r>
        <w:rPr>
          <w:rFonts w:ascii="Century Gothic" w:hAnsi="Century Gothic"/>
          <w:b/>
          <w:bCs/>
          <w:color w:val="7C0EDD"/>
          <w:sz w:val="32"/>
          <w:szCs w:val="32"/>
        </w:rPr>
        <w:t>2025/26</w:t>
      </w:r>
    </w:p>
    <w:p w14:paraId="4F63E3E3" w14:textId="11A0C41E" w:rsidR="00B03EEE" w:rsidRDefault="00B03EEE" w:rsidP="001916AC">
      <w:pPr>
        <w:spacing w:after="0" w:line="240" w:lineRule="auto"/>
        <w:jc w:val="both"/>
        <w:rPr>
          <w:b/>
          <w:sz w:val="28"/>
          <w:szCs w:val="28"/>
        </w:rPr>
      </w:pPr>
    </w:p>
    <w:p w14:paraId="509D07DC" w14:textId="1A3BE838" w:rsidR="00BE4A2C" w:rsidRDefault="00B03EEE" w:rsidP="00B03EEE">
      <w:pPr>
        <w:spacing w:after="0" w:line="240" w:lineRule="auto"/>
        <w:rPr>
          <w:sz w:val="24"/>
          <w:szCs w:val="24"/>
        </w:rPr>
      </w:pPr>
      <w:r w:rsidRPr="00BE4A2C">
        <w:rPr>
          <w:sz w:val="24"/>
          <w:szCs w:val="24"/>
        </w:rPr>
        <w:t xml:space="preserve">The Voice, Influence and Change Team </w:t>
      </w:r>
      <w:r w:rsidR="00BE4A2C">
        <w:rPr>
          <w:sz w:val="24"/>
          <w:szCs w:val="24"/>
        </w:rPr>
        <w:t>work</w:t>
      </w:r>
      <w:r w:rsidRPr="00BE4A2C">
        <w:rPr>
          <w:sz w:val="24"/>
          <w:szCs w:val="24"/>
        </w:rPr>
        <w:t xml:space="preserve"> in partnership with </w:t>
      </w:r>
      <w:r w:rsidR="00BE4A2C">
        <w:rPr>
          <w:sz w:val="24"/>
          <w:szCs w:val="24"/>
        </w:rPr>
        <w:t xml:space="preserve">schools across Leeds to provide opportunities for students with special educational needs and/or disabilities to have a voice and influence on SEND services. </w:t>
      </w:r>
    </w:p>
    <w:p w14:paraId="034FEAE3" w14:textId="77777777" w:rsidR="00543D1C" w:rsidRDefault="00543D1C" w:rsidP="00B03EEE">
      <w:pPr>
        <w:spacing w:after="0" w:line="240" w:lineRule="auto"/>
        <w:rPr>
          <w:sz w:val="24"/>
          <w:szCs w:val="24"/>
        </w:rPr>
      </w:pPr>
    </w:p>
    <w:p w14:paraId="359E37D5" w14:textId="77777777" w:rsidR="00543D1C" w:rsidRPr="00543D1C" w:rsidRDefault="00543D1C" w:rsidP="00543D1C">
      <w:pPr>
        <w:spacing w:after="0" w:line="240" w:lineRule="auto"/>
        <w:rPr>
          <w:sz w:val="24"/>
          <w:szCs w:val="24"/>
        </w:rPr>
      </w:pPr>
      <w:r w:rsidRPr="00543D1C">
        <w:rPr>
          <w:sz w:val="24"/>
          <w:szCs w:val="24"/>
        </w:rPr>
        <w:t xml:space="preserve">By taking part in the various voice and influence projects students have grown in confidence and gained valuable skills such as team working, organisational skills, employability skills, increased awareness of voting and democracy as well as making friends from across the city. </w:t>
      </w:r>
    </w:p>
    <w:p w14:paraId="39983E88" w14:textId="77777777" w:rsidR="00BE4A2C" w:rsidRDefault="00BE4A2C" w:rsidP="00B03EEE">
      <w:pPr>
        <w:spacing w:after="0" w:line="240" w:lineRule="auto"/>
        <w:rPr>
          <w:sz w:val="24"/>
          <w:szCs w:val="24"/>
        </w:rPr>
      </w:pPr>
    </w:p>
    <w:p w14:paraId="4F63E3E7" w14:textId="59343347" w:rsidR="00B03EEE" w:rsidRDefault="00BE4A2C" w:rsidP="00B03EEE">
      <w:pPr>
        <w:spacing w:after="0" w:line="240" w:lineRule="auto"/>
        <w:rPr>
          <w:sz w:val="24"/>
          <w:szCs w:val="24"/>
        </w:rPr>
      </w:pPr>
      <w:r>
        <w:rPr>
          <w:sz w:val="24"/>
          <w:szCs w:val="24"/>
        </w:rPr>
        <w:t xml:space="preserve">This report shares voice and influence highlights from the </w:t>
      </w:r>
      <w:r w:rsidR="002D4D5D">
        <w:rPr>
          <w:sz w:val="24"/>
          <w:szCs w:val="24"/>
        </w:rPr>
        <w:t>2025/26</w:t>
      </w:r>
      <w:r>
        <w:rPr>
          <w:sz w:val="24"/>
          <w:szCs w:val="24"/>
        </w:rPr>
        <w:t xml:space="preserve"> academic year. </w:t>
      </w:r>
    </w:p>
    <w:p w14:paraId="5DF49CC6" w14:textId="77777777" w:rsidR="00BE4A2C" w:rsidRDefault="00BE4A2C" w:rsidP="00B03EEE">
      <w:pPr>
        <w:spacing w:after="0" w:line="240" w:lineRule="auto"/>
        <w:rPr>
          <w:sz w:val="24"/>
          <w:szCs w:val="24"/>
        </w:rPr>
      </w:pPr>
    </w:p>
    <w:p w14:paraId="0D667845" w14:textId="5A953A4E" w:rsidR="00BE4A2C" w:rsidRPr="00BE4A2C" w:rsidRDefault="009340F9" w:rsidP="00B03EEE">
      <w:pPr>
        <w:spacing w:after="0" w:line="240" w:lineRule="auto"/>
        <w:rPr>
          <w:sz w:val="24"/>
          <w:szCs w:val="24"/>
        </w:rPr>
      </w:pPr>
      <w:r>
        <w:rPr>
          <w:sz w:val="24"/>
          <w:szCs w:val="24"/>
        </w:rPr>
        <w:t>You can view this report</w:t>
      </w:r>
      <w:r w:rsidR="004D32A7">
        <w:rPr>
          <w:sz w:val="24"/>
          <w:szCs w:val="24"/>
        </w:rPr>
        <w:t xml:space="preserve">, previous </w:t>
      </w:r>
      <w:r>
        <w:rPr>
          <w:sz w:val="24"/>
          <w:szCs w:val="24"/>
        </w:rPr>
        <w:t xml:space="preserve">reports </w:t>
      </w:r>
      <w:r w:rsidR="004D32A7">
        <w:rPr>
          <w:sz w:val="24"/>
          <w:szCs w:val="24"/>
        </w:rPr>
        <w:t xml:space="preserve">and the voice and influence offer to schools </w:t>
      </w:r>
      <w:r>
        <w:rPr>
          <w:sz w:val="24"/>
          <w:szCs w:val="24"/>
        </w:rPr>
        <w:t xml:space="preserve">on the </w:t>
      </w:r>
      <w:hyperlink r:id="rId10" w:history="1">
        <w:r w:rsidRPr="004D32A7">
          <w:rPr>
            <w:rStyle w:val="Hyperlink"/>
            <w:sz w:val="24"/>
            <w:szCs w:val="24"/>
          </w:rPr>
          <w:t>Leeds Local Offer website.</w:t>
        </w:r>
      </w:hyperlink>
      <w:r>
        <w:rPr>
          <w:sz w:val="24"/>
          <w:szCs w:val="24"/>
        </w:rPr>
        <w:t xml:space="preserve"> </w:t>
      </w:r>
    </w:p>
    <w:p w14:paraId="4F63E3EA" w14:textId="77777777" w:rsidR="000532A9" w:rsidRDefault="000532A9" w:rsidP="00B03EEE">
      <w:pPr>
        <w:spacing w:after="0" w:line="240" w:lineRule="auto"/>
        <w:rPr>
          <w:sz w:val="24"/>
          <w:szCs w:val="24"/>
        </w:rPr>
      </w:pPr>
    </w:p>
    <w:p w14:paraId="497F73DB" w14:textId="580160D4" w:rsidR="004D32A7" w:rsidRDefault="004D32A7" w:rsidP="004D32A7">
      <w:pPr>
        <w:spacing w:after="0" w:line="240" w:lineRule="auto"/>
        <w:rPr>
          <w:rFonts w:ascii="Century Gothic" w:hAnsi="Century Gothic"/>
          <w:b/>
          <w:bCs/>
          <w:color w:val="7C0EDD"/>
          <w:sz w:val="24"/>
          <w:szCs w:val="24"/>
        </w:rPr>
      </w:pPr>
      <w:r>
        <w:rPr>
          <w:rFonts w:ascii="Century Gothic" w:hAnsi="Century Gothic"/>
          <w:b/>
          <w:bCs/>
          <w:color w:val="7C0EDD"/>
          <w:sz w:val="24"/>
          <w:szCs w:val="24"/>
        </w:rPr>
        <w:t xml:space="preserve">Content: </w:t>
      </w:r>
    </w:p>
    <w:p w14:paraId="27C24348" w14:textId="3FEF2826" w:rsidR="004D32A7" w:rsidRDefault="004D32A7" w:rsidP="004D32A7">
      <w:pPr>
        <w:pStyle w:val="ListParagraph"/>
        <w:numPr>
          <w:ilvl w:val="0"/>
          <w:numId w:val="10"/>
        </w:numPr>
        <w:spacing w:after="0" w:line="240" w:lineRule="auto"/>
        <w:rPr>
          <w:rFonts w:ascii="Calibri" w:hAnsi="Calibri" w:cs="Calibri"/>
          <w:sz w:val="24"/>
          <w:szCs w:val="24"/>
        </w:rPr>
      </w:pPr>
      <w:r w:rsidRPr="002D4D5D">
        <w:rPr>
          <w:rFonts w:ascii="Calibri" w:hAnsi="Calibri" w:cs="Calibri"/>
          <w:sz w:val="24"/>
          <w:szCs w:val="24"/>
        </w:rPr>
        <w:t>Takeover of the Leeds Area SEND and AP Partnership Board</w:t>
      </w:r>
      <w:r>
        <w:rPr>
          <w:rFonts w:ascii="Calibri" w:hAnsi="Calibri" w:cs="Calibri"/>
          <w:sz w:val="24"/>
          <w:szCs w:val="24"/>
        </w:rPr>
        <w:t xml:space="preserve"> </w:t>
      </w:r>
    </w:p>
    <w:p w14:paraId="2E4D3CBF" w14:textId="4A966C59" w:rsidR="004D32A7" w:rsidRPr="004462BA" w:rsidRDefault="004D32A7" w:rsidP="004462BA">
      <w:pPr>
        <w:pStyle w:val="ListParagraph"/>
        <w:numPr>
          <w:ilvl w:val="0"/>
          <w:numId w:val="10"/>
        </w:numPr>
        <w:spacing w:after="0" w:line="240" w:lineRule="auto"/>
        <w:rPr>
          <w:rFonts w:ascii="Calibri" w:hAnsi="Calibri" w:cs="Calibri"/>
          <w:sz w:val="24"/>
          <w:szCs w:val="24"/>
        </w:rPr>
      </w:pPr>
      <w:r w:rsidRPr="002D4D5D">
        <w:rPr>
          <w:rFonts w:ascii="Calibri" w:hAnsi="Calibri" w:cs="Calibri"/>
          <w:sz w:val="24"/>
          <w:szCs w:val="24"/>
        </w:rPr>
        <w:t>SEND Summit</w:t>
      </w:r>
      <w:r>
        <w:rPr>
          <w:rFonts w:ascii="Calibri" w:hAnsi="Calibri" w:cs="Calibri"/>
          <w:sz w:val="24"/>
          <w:szCs w:val="24"/>
        </w:rPr>
        <w:t xml:space="preserve"> </w:t>
      </w:r>
    </w:p>
    <w:p w14:paraId="623F039E" w14:textId="16641DAF" w:rsidR="002D4D5D" w:rsidRDefault="004D32A7" w:rsidP="002D4D5D">
      <w:pPr>
        <w:pStyle w:val="ListParagraph"/>
        <w:numPr>
          <w:ilvl w:val="0"/>
          <w:numId w:val="10"/>
        </w:numPr>
        <w:spacing w:after="0" w:line="240" w:lineRule="auto"/>
        <w:rPr>
          <w:rFonts w:ascii="Calibri" w:hAnsi="Calibri" w:cs="Calibri"/>
          <w:sz w:val="24"/>
          <w:szCs w:val="24"/>
        </w:rPr>
      </w:pPr>
      <w:r w:rsidRPr="002D4D5D">
        <w:rPr>
          <w:rFonts w:ascii="Calibri" w:hAnsi="Calibri" w:cs="Calibri"/>
          <w:sz w:val="24"/>
          <w:szCs w:val="24"/>
        </w:rPr>
        <w:t xml:space="preserve">Compass </w:t>
      </w:r>
      <w:r w:rsidR="00C2769D" w:rsidRPr="002D4D5D">
        <w:rPr>
          <w:rFonts w:ascii="Calibri" w:hAnsi="Calibri" w:cs="Calibri"/>
          <w:sz w:val="24"/>
          <w:szCs w:val="24"/>
        </w:rPr>
        <w:t>H</w:t>
      </w:r>
      <w:r w:rsidRPr="002D4D5D">
        <w:rPr>
          <w:rFonts w:ascii="Calibri" w:hAnsi="Calibri" w:cs="Calibri"/>
          <w:sz w:val="24"/>
          <w:szCs w:val="24"/>
        </w:rPr>
        <w:t>ouse</w:t>
      </w:r>
      <w:r w:rsidRPr="004D32A7">
        <w:rPr>
          <w:rFonts w:ascii="Calibri" w:hAnsi="Calibri" w:cs="Calibri"/>
          <w:sz w:val="24"/>
          <w:szCs w:val="24"/>
        </w:rPr>
        <w:t xml:space="preserve"> </w:t>
      </w:r>
    </w:p>
    <w:p w14:paraId="5F7058E3" w14:textId="5D6787EA" w:rsidR="002D4D5D" w:rsidRDefault="002D4D5D" w:rsidP="002D4D5D">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 xml:space="preserve">Democracy Session </w:t>
      </w:r>
    </w:p>
    <w:p w14:paraId="15FA9ADF" w14:textId="16258847" w:rsidR="002D4D5D" w:rsidRDefault="002D4D5D" w:rsidP="002D4D5D">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Consultations</w:t>
      </w:r>
    </w:p>
    <w:p w14:paraId="3AD3EEA0" w14:textId="104B3BD5" w:rsidR="002D4D5D" w:rsidRDefault="002D4D5D" w:rsidP="002D4D5D">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Give it a Go</w:t>
      </w:r>
    </w:p>
    <w:p w14:paraId="50D7C000" w14:textId="32D6DEF6" w:rsidR="00F93A9E" w:rsidRPr="002D4D5D" w:rsidRDefault="00F93A9E" w:rsidP="002D4D5D">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Preparation for Adulthood resources</w:t>
      </w:r>
    </w:p>
    <w:p w14:paraId="442F7890" w14:textId="7E542B84" w:rsidR="004D32A7" w:rsidRDefault="002D4D5D" w:rsidP="00543D1C">
      <w:pPr>
        <w:pStyle w:val="ListParagraph"/>
        <w:numPr>
          <w:ilvl w:val="0"/>
          <w:numId w:val="10"/>
        </w:numPr>
        <w:spacing w:after="0" w:line="240" w:lineRule="auto"/>
        <w:rPr>
          <w:rFonts w:ascii="Calibri" w:hAnsi="Calibri" w:cs="Calibri"/>
          <w:sz w:val="24"/>
          <w:szCs w:val="24"/>
        </w:rPr>
      </w:pPr>
      <w:r>
        <w:rPr>
          <w:rFonts w:ascii="Calibri" w:hAnsi="Calibri" w:cs="Calibri"/>
          <w:sz w:val="24"/>
          <w:szCs w:val="24"/>
        </w:rPr>
        <w:t>2026/27</w:t>
      </w:r>
      <w:r w:rsidR="00307E6A" w:rsidRPr="002D4D5D">
        <w:rPr>
          <w:rFonts w:ascii="Calibri" w:hAnsi="Calibri" w:cs="Calibri"/>
          <w:sz w:val="24"/>
          <w:szCs w:val="24"/>
        </w:rPr>
        <w:t xml:space="preserve"> voice and influence projects</w:t>
      </w:r>
    </w:p>
    <w:p w14:paraId="7EBA8244" w14:textId="77777777" w:rsidR="007966AD" w:rsidRDefault="007966AD" w:rsidP="007966AD">
      <w:pPr>
        <w:spacing w:after="0" w:line="240" w:lineRule="auto"/>
        <w:rPr>
          <w:rFonts w:ascii="Calibri" w:hAnsi="Calibri" w:cs="Calibri"/>
          <w:sz w:val="24"/>
          <w:szCs w:val="24"/>
        </w:rPr>
      </w:pPr>
    </w:p>
    <w:p w14:paraId="08B478C9" w14:textId="77777777" w:rsidR="007966AD" w:rsidRPr="007966AD" w:rsidRDefault="007966AD" w:rsidP="007966AD">
      <w:pPr>
        <w:spacing w:after="0" w:line="240" w:lineRule="auto"/>
        <w:rPr>
          <w:rFonts w:ascii="Calibri" w:hAnsi="Calibri" w:cs="Calibri"/>
          <w:color w:val="7C0EDD"/>
          <w:sz w:val="24"/>
          <w:szCs w:val="24"/>
        </w:rPr>
      </w:pPr>
      <w:r w:rsidRPr="007966AD">
        <w:rPr>
          <w:rFonts w:ascii="Calibri" w:hAnsi="Calibri" w:cs="Calibri"/>
          <w:sz w:val="24"/>
          <w:szCs w:val="24"/>
        </w:rPr>
        <w:t xml:space="preserve">For more information about any of the projects, or to register your interest in being involved contact </w:t>
      </w:r>
      <w:hyperlink r:id="rId11" w:history="1">
        <w:r w:rsidRPr="007966AD">
          <w:rPr>
            <w:rStyle w:val="Hyperlink"/>
            <w:rFonts w:ascii="Calibri" w:hAnsi="Calibri" w:cs="Calibri"/>
            <w:sz w:val="24"/>
            <w:szCs w:val="24"/>
          </w:rPr>
          <w:t>VIC@leeds.gov.uk</w:t>
        </w:r>
      </w:hyperlink>
      <w:r w:rsidRPr="007966AD">
        <w:rPr>
          <w:rFonts w:ascii="Calibri" w:hAnsi="Calibri" w:cs="Calibri"/>
          <w:color w:val="7C0EDD"/>
          <w:sz w:val="24"/>
          <w:szCs w:val="24"/>
        </w:rPr>
        <w:t xml:space="preserve"> </w:t>
      </w:r>
    </w:p>
    <w:p w14:paraId="7942C52A" w14:textId="77777777" w:rsidR="004D32A7" w:rsidRDefault="004D32A7" w:rsidP="00B03EEE">
      <w:pPr>
        <w:spacing w:after="0" w:line="240" w:lineRule="auto"/>
        <w:rPr>
          <w:sz w:val="24"/>
          <w:szCs w:val="24"/>
        </w:rPr>
      </w:pPr>
    </w:p>
    <w:tbl>
      <w:tblPr>
        <w:tblStyle w:val="TableGrid"/>
        <w:tblW w:w="0" w:type="auto"/>
        <w:tblLook w:val="04A0" w:firstRow="1" w:lastRow="0" w:firstColumn="1" w:lastColumn="0" w:noHBand="0" w:noVBand="1"/>
      </w:tblPr>
      <w:tblGrid>
        <w:gridCol w:w="10194"/>
      </w:tblGrid>
      <w:tr w:rsidR="004D32A7" w:rsidRPr="00991B21" w14:paraId="52D697CE" w14:textId="77777777" w:rsidTr="003A1802">
        <w:tc>
          <w:tcPr>
            <w:tcW w:w="10194" w:type="dxa"/>
            <w:shd w:val="clear" w:color="auto" w:fill="F9EC31"/>
          </w:tcPr>
          <w:p w14:paraId="5728C9E7" w14:textId="33DF7634" w:rsidR="004D32A7" w:rsidRPr="002D4D5D" w:rsidRDefault="00F50D30" w:rsidP="002D4D5D">
            <w:pPr>
              <w:rPr>
                <w:b/>
                <w:bCs/>
                <w:sz w:val="32"/>
                <w:szCs w:val="32"/>
              </w:rPr>
            </w:pPr>
            <w:bookmarkStart w:id="0" w:name="_Raising_awareness_of"/>
            <w:bookmarkStart w:id="1" w:name="_Takeover_of_the"/>
            <w:bookmarkEnd w:id="0"/>
            <w:bookmarkEnd w:id="1"/>
            <w:r w:rsidRPr="002D4D5D">
              <w:rPr>
                <w:b/>
                <w:bCs/>
                <w:sz w:val="32"/>
                <w:szCs w:val="32"/>
              </w:rPr>
              <w:t>Takeover of the Leeds Area SEND and AP Partnership Board</w:t>
            </w:r>
          </w:p>
        </w:tc>
      </w:tr>
      <w:tr w:rsidR="004D32A7" w14:paraId="72F73C4B" w14:textId="77777777" w:rsidTr="003A1802">
        <w:tc>
          <w:tcPr>
            <w:tcW w:w="10194" w:type="dxa"/>
          </w:tcPr>
          <w:p w14:paraId="6BD206FB" w14:textId="78A76F27" w:rsidR="00F50D30" w:rsidRDefault="00F50D30" w:rsidP="00F50D30">
            <w:pPr>
              <w:pStyle w:val="NormalWeb"/>
              <w:shd w:val="clear" w:color="auto" w:fill="FFFFFF"/>
              <w:spacing w:before="0" w:beforeAutospacing="0" w:after="0" w:afterAutospacing="0"/>
              <w:rPr>
                <w:rFonts w:ascii="Calibri" w:hAnsi="Calibri" w:cs="Calibri"/>
              </w:rPr>
            </w:pPr>
            <w:r w:rsidRPr="00F50D30">
              <w:rPr>
                <w:rFonts w:ascii="Calibri" w:hAnsi="Calibri" w:cs="Calibri"/>
              </w:rPr>
              <w:t xml:space="preserve">Every November students with SEND from across Leeds </w:t>
            </w:r>
            <w:r w:rsidR="002D4D5D" w:rsidRPr="00F50D30">
              <w:rPr>
                <w:rFonts w:ascii="Calibri" w:hAnsi="Calibri" w:cs="Calibri"/>
              </w:rPr>
              <w:t>schools’</w:t>
            </w:r>
            <w:r w:rsidRPr="00F50D30">
              <w:rPr>
                <w:rFonts w:ascii="Calibri" w:hAnsi="Calibri" w:cs="Calibri"/>
              </w:rPr>
              <w:t xml:space="preserve"> takeover the Leeds Area SEND and </w:t>
            </w:r>
            <w:r w:rsidRPr="005B22AC">
              <w:rPr>
                <w:rFonts w:ascii="Calibri" w:hAnsi="Calibri" w:cs="Calibri"/>
              </w:rPr>
              <w:t>A</w:t>
            </w:r>
            <w:r w:rsidR="007D4EFC" w:rsidRPr="005B22AC">
              <w:rPr>
                <w:rFonts w:ascii="Calibri" w:hAnsi="Calibri" w:cs="Calibri"/>
              </w:rPr>
              <w:t>lternative Provision</w:t>
            </w:r>
            <w:r w:rsidRPr="005B22AC">
              <w:rPr>
                <w:rFonts w:ascii="Calibri" w:hAnsi="Calibri" w:cs="Calibri"/>
              </w:rPr>
              <w:t xml:space="preserve"> Partnership</w:t>
            </w:r>
            <w:r w:rsidRPr="00F50D30">
              <w:rPr>
                <w:rFonts w:ascii="Calibri" w:hAnsi="Calibri" w:cs="Calibri"/>
              </w:rPr>
              <w:t xml:space="preserve"> Board. </w:t>
            </w:r>
            <w:r w:rsidR="004462BA">
              <w:rPr>
                <w:rFonts w:ascii="Calibri" w:hAnsi="Calibri" w:cs="Calibri"/>
              </w:rPr>
              <w:t xml:space="preserve">The Takeover is an opportunity for students to share with board members the issues that are most important to them. </w:t>
            </w:r>
            <w:r w:rsidRPr="00F50D30">
              <w:rPr>
                <w:rFonts w:ascii="Calibri" w:hAnsi="Calibri" w:cs="Calibri"/>
              </w:rPr>
              <w:t xml:space="preserve"> </w:t>
            </w:r>
          </w:p>
          <w:p w14:paraId="10161724" w14:textId="68112CF9" w:rsidR="002D4D5D" w:rsidRPr="00F50D30" w:rsidRDefault="002D4D5D" w:rsidP="00F50D30">
            <w:pPr>
              <w:pStyle w:val="NormalWeb"/>
              <w:shd w:val="clear" w:color="auto" w:fill="FFFFFF"/>
              <w:spacing w:before="0" w:beforeAutospacing="0" w:after="0" w:afterAutospacing="0"/>
              <w:rPr>
                <w:rFonts w:ascii="Calibri" w:hAnsi="Calibri" w:cs="Calibri"/>
              </w:rPr>
            </w:pPr>
          </w:p>
          <w:p w14:paraId="22752EC0" w14:textId="1688420B" w:rsidR="004462BA" w:rsidRDefault="004462BA" w:rsidP="002D4D5D">
            <w:pPr>
              <w:pStyle w:val="NormalWeb"/>
              <w:spacing w:before="0" w:beforeAutospacing="0" w:after="0" w:afterAutospacing="0"/>
              <w:rPr>
                <w:rFonts w:ascii="Calibri" w:hAnsi="Calibri" w:cs="Calibri"/>
                <w:shd w:val="clear" w:color="auto" w:fill="FFFFFF"/>
              </w:rPr>
            </w:pPr>
            <w:r w:rsidRPr="002D4D5D">
              <w:rPr>
                <w:rFonts w:ascii="Calibri" w:hAnsi="Calibri" w:cs="Calibri"/>
              </w:rPr>
              <w:t xml:space="preserve">On Tuesday </w:t>
            </w:r>
            <w:r w:rsidR="002D4D5D" w:rsidRPr="002D4D5D">
              <w:rPr>
                <w:rFonts w:ascii="Calibri" w:hAnsi="Calibri" w:cs="Calibri"/>
              </w:rPr>
              <w:t>25</w:t>
            </w:r>
            <w:r w:rsidRPr="002D4D5D">
              <w:rPr>
                <w:rFonts w:ascii="Calibri" w:hAnsi="Calibri" w:cs="Calibri"/>
              </w:rPr>
              <w:t xml:space="preserve"> November 202</w:t>
            </w:r>
            <w:r w:rsidR="002D4D5D" w:rsidRPr="002D4D5D">
              <w:rPr>
                <w:rFonts w:ascii="Calibri" w:hAnsi="Calibri" w:cs="Calibri"/>
              </w:rPr>
              <w:t>5</w:t>
            </w:r>
            <w:r w:rsidRPr="002D4D5D">
              <w:rPr>
                <w:rFonts w:ascii="Calibri" w:hAnsi="Calibri" w:cs="Calibri"/>
              </w:rPr>
              <w:t xml:space="preserve">, </w:t>
            </w:r>
            <w:r w:rsidR="002D4D5D" w:rsidRPr="002D4D5D">
              <w:rPr>
                <w:rFonts w:ascii="Calibri" w:hAnsi="Calibri" w:cs="Calibri"/>
              </w:rPr>
              <w:t>33</w:t>
            </w:r>
            <w:r w:rsidRPr="002D4D5D">
              <w:rPr>
                <w:rFonts w:ascii="Calibri" w:hAnsi="Calibri" w:cs="Calibri"/>
              </w:rPr>
              <w:t xml:space="preserve"> students </w:t>
            </w:r>
            <w:r w:rsidR="002D4D5D" w:rsidRPr="002D4D5D">
              <w:rPr>
                <w:rFonts w:ascii="Calibri" w:hAnsi="Calibri" w:cs="Calibri"/>
              </w:rPr>
              <w:t>from</w:t>
            </w:r>
            <w:r w:rsidR="002D4D5D" w:rsidRPr="002D4D5D">
              <w:rPr>
                <w:rFonts w:ascii="Calibri" w:hAnsi="Calibri" w:cs="Calibri"/>
                <w:shd w:val="clear" w:color="auto" w:fill="FFFFFF"/>
              </w:rPr>
              <w:t xml:space="preserve"> Future Steps Broomfield, Powerhouse West SILC, Pivot Academy, Green Meadows Academy, The Bridge East SILC, John Jamieson East SILC, Penny Field school and Enterprise and Employability Leeds City College took over the Leeds SEND and AP Improvement Board as part of national takeover challenge.</w:t>
            </w:r>
            <w:r w:rsidR="002D4D5D">
              <w:rPr>
                <w:noProof/>
              </w:rPr>
              <w:t xml:space="preserve"> </w:t>
            </w:r>
          </w:p>
          <w:p w14:paraId="39EE1C61" w14:textId="4A6025FA" w:rsidR="002D4D5D" w:rsidRPr="002D4D5D" w:rsidRDefault="002D4D5D" w:rsidP="002D4D5D">
            <w:pPr>
              <w:pStyle w:val="NormalWeb"/>
              <w:spacing w:before="0" w:beforeAutospacing="0" w:after="0" w:afterAutospacing="0"/>
              <w:rPr>
                <w:rFonts w:ascii="Calibri" w:hAnsi="Calibri" w:cs="Calibri"/>
              </w:rPr>
            </w:pPr>
            <w:r w:rsidRPr="002D4D5D">
              <w:rPr>
                <w:rFonts w:ascii="Calibri" w:hAnsi="Calibri" w:cs="Calibri"/>
                <w:noProof/>
                <w:shd w:val="clear" w:color="auto" w:fill="FFFFFF"/>
              </w:rPr>
              <w:drawing>
                <wp:anchor distT="0" distB="0" distL="114300" distR="114300" simplePos="0" relativeHeight="251658242" behindDoc="0" locked="0" layoutInCell="1" allowOverlap="1" wp14:anchorId="38958D16" wp14:editId="22A39F7B">
                  <wp:simplePos x="0" y="0"/>
                  <wp:positionH relativeFrom="column">
                    <wp:posOffset>3959225</wp:posOffset>
                  </wp:positionH>
                  <wp:positionV relativeFrom="paragraph">
                    <wp:posOffset>118110</wp:posOffset>
                  </wp:positionV>
                  <wp:extent cx="2202180" cy="1457325"/>
                  <wp:effectExtent l="0" t="0" r="7620" b="9525"/>
                  <wp:wrapSquare wrapText="bothSides"/>
                  <wp:docPr id="2061514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14090" name=""/>
                          <pic:cNvPicPr/>
                        </pic:nvPicPr>
                        <pic:blipFill>
                          <a:blip r:embed="rId12">
                            <a:extLst>
                              <a:ext uri="{28A0092B-C50C-407E-A947-70E740481C1C}">
                                <a14:useLocalDpi xmlns:a14="http://schemas.microsoft.com/office/drawing/2010/main" val="0"/>
                              </a:ext>
                            </a:extLst>
                          </a:blip>
                          <a:stretch>
                            <a:fillRect/>
                          </a:stretch>
                        </pic:blipFill>
                        <pic:spPr>
                          <a:xfrm>
                            <a:off x="0" y="0"/>
                            <a:ext cx="2202180" cy="1457325"/>
                          </a:xfrm>
                          <a:prstGeom prst="rect">
                            <a:avLst/>
                          </a:prstGeom>
                        </pic:spPr>
                      </pic:pic>
                    </a:graphicData>
                  </a:graphic>
                  <wp14:sizeRelH relativeFrom="page">
                    <wp14:pctWidth>0</wp14:pctWidth>
                  </wp14:sizeRelH>
                  <wp14:sizeRelV relativeFrom="page">
                    <wp14:pctHeight>0</wp14:pctHeight>
                  </wp14:sizeRelV>
                </wp:anchor>
              </w:drawing>
            </w:r>
          </w:p>
          <w:p w14:paraId="2E1F139B" w14:textId="46F29BBD" w:rsidR="002D4D5D" w:rsidRPr="002D4D5D" w:rsidRDefault="002D4D5D" w:rsidP="002D4D5D">
            <w:p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The aim of the takeover was to:</w:t>
            </w:r>
          </w:p>
          <w:p w14:paraId="793FE4AA" w14:textId="77777777" w:rsidR="002D4D5D" w:rsidRPr="002D4D5D" w:rsidRDefault="002D4D5D" w:rsidP="002D4D5D">
            <w:pPr>
              <w:numPr>
                <w:ilvl w:val="0"/>
                <w:numId w:val="16"/>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Learn about each other.</w:t>
            </w:r>
          </w:p>
          <w:p w14:paraId="23345947" w14:textId="77777777" w:rsidR="002D4D5D" w:rsidRPr="002D4D5D" w:rsidRDefault="002D4D5D" w:rsidP="002D4D5D">
            <w:pPr>
              <w:numPr>
                <w:ilvl w:val="0"/>
                <w:numId w:val="16"/>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Learn about the issues that are important to young people with SEND.</w:t>
            </w:r>
          </w:p>
          <w:p w14:paraId="2A51B4AA" w14:textId="77777777" w:rsidR="002D4D5D" w:rsidRPr="002D4D5D" w:rsidRDefault="002D4D5D" w:rsidP="002D4D5D">
            <w:pPr>
              <w:numPr>
                <w:ilvl w:val="0"/>
                <w:numId w:val="16"/>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Agree how services will work with students to tackle the issues raised.</w:t>
            </w:r>
          </w:p>
          <w:p w14:paraId="6E22F709" w14:textId="15C3F907" w:rsidR="00F50D30" w:rsidRPr="002D4D5D" w:rsidRDefault="00F50D30" w:rsidP="002D4D5D">
            <w:pPr>
              <w:pStyle w:val="NormalWeb"/>
              <w:shd w:val="clear" w:color="auto" w:fill="FFFFFF"/>
              <w:spacing w:before="0" w:beforeAutospacing="0" w:after="0" w:afterAutospacing="0"/>
              <w:rPr>
                <w:rFonts w:ascii="Calibri" w:hAnsi="Calibri" w:cs="Calibri"/>
              </w:rPr>
            </w:pPr>
          </w:p>
          <w:p w14:paraId="0B0A8EC0" w14:textId="27B55652" w:rsidR="00F50D30" w:rsidRPr="002D4D5D" w:rsidRDefault="00F50D30" w:rsidP="002D4D5D">
            <w:pPr>
              <w:rPr>
                <w:rFonts w:ascii="Calibri" w:hAnsi="Calibri" w:cs="Calibri"/>
                <w:sz w:val="24"/>
                <w:szCs w:val="24"/>
              </w:rPr>
            </w:pPr>
            <w:r w:rsidRPr="002D4D5D">
              <w:rPr>
                <w:rFonts w:ascii="Calibri" w:hAnsi="Calibri" w:cs="Calibri"/>
                <w:sz w:val="24"/>
                <w:szCs w:val="24"/>
              </w:rPr>
              <w:t xml:space="preserve">The full takeover report can be </w:t>
            </w:r>
            <w:hyperlink r:id="rId13" w:history="1">
              <w:r w:rsidRPr="002D4D5D">
                <w:rPr>
                  <w:rStyle w:val="Hyperlink"/>
                  <w:rFonts w:ascii="Calibri" w:hAnsi="Calibri" w:cs="Calibri"/>
                  <w:sz w:val="24"/>
                  <w:szCs w:val="24"/>
                </w:rPr>
                <w:t>downloaded here</w:t>
              </w:r>
            </w:hyperlink>
            <w:r w:rsidRPr="002D4D5D">
              <w:rPr>
                <w:rFonts w:ascii="Calibri" w:hAnsi="Calibri" w:cs="Calibri"/>
                <w:sz w:val="24"/>
                <w:szCs w:val="24"/>
              </w:rPr>
              <w:t xml:space="preserve">. </w:t>
            </w:r>
          </w:p>
          <w:p w14:paraId="2D5A0ED1" w14:textId="244A1F3D" w:rsidR="00F50D30" w:rsidRPr="00F50D30" w:rsidRDefault="00F50D30" w:rsidP="00F50D30">
            <w:pPr>
              <w:rPr>
                <w:rFonts w:ascii="Calibri" w:hAnsi="Calibri" w:cs="Calibri"/>
                <w:sz w:val="24"/>
                <w:szCs w:val="24"/>
              </w:rPr>
            </w:pPr>
          </w:p>
        </w:tc>
      </w:tr>
      <w:tr w:rsidR="00F50D30" w:rsidRPr="00991B21" w14:paraId="0A582B0C" w14:textId="77777777" w:rsidTr="00F50D30">
        <w:tc>
          <w:tcPr>
            <w:tcW w:w="10194" w:type="dxa"/>
            <w:shd w:val="clear" w:color="auto" w:fill="F9EC31"/>
          </w:tcPr>
          <w:p w14:paraId="19EF3F32" w14:textId="5F723A0F" w:rsidR="00F50D30" w:rsidRPr="002D4D5D" w:rsidRDefault="002D4D5D" w:rsidP="002D4D5D">
            <w:pPr>
              <w:rPr>
                <w:b/>
                <w:bCs/>
                <w:sz w:val="32"/>
                <w:szCs w:val="32"/>
              </w:rPr>
            </w:pPr>
            <w:bookmarkStart w:id="2" w:name="_SEND_Summit"/>
            <w:bookmarkEnd w:id="2"/>
            <w:r>
              <w:lastRenderedPageBreak/>
              <w:br w:type="page"/>
            </w:r>
            <w:r w:rsidR="00F50D30" w:rsidRPr="002D4D5D">
              <w:rPr>
                <w:b/>
                <w:bCs/>
                <w:sz w:val="32"/>
                <w:szCs w:val="32"/>
              </w:rPr>
              <w:t>SEND Summit</w:t>
            </w:r>
          </w:p>
        </w:tc>
      </w:tr>
      <w:tr w:rsidR="00F50D30" w:rsidRPr="00F50D30" w14:paraId="62858F8A" w14:textId="77777777" w:rsidTr="00F50D30">
        <w:tc>
          <w:tcPr>
            <w:tcW w:w="10194" w:type="dxa"/>
          </w:tcPr>
          <w:p w14:paraId="2A75C9B4" w14:textId="39AA218E" w:rsidR="00F50D30" w:rsidRDefault="00F50D30" w:rsidP="00543D1C">
            <w:pPr>
              <w:pStyle w:val="NormalWeb"/>
              <w:shd w:val="clear" w:color="auto" w:fill="FFFFFF"/>
              <w:spacing w:before="0" w:beforeAutospacing="0" w:after="0" w:afterAutospacing="0"/>
              <w:rPr>
                <w:rFonts w:ascii="Calibri" w:hAnsi="Calibri" w:cs="Calibri"/>
              </w:rPr>
            </w:pPr>
            <w:r w:rsidRPr="00543D1C">
              <w:rPr>
                <w:rFonts w:ascii="Calibri" w:hAnsi="Calibri" w:cs="Calibri"/>
              </w:rPr>
              <w:t>The SEND Summit provides an opportunity for secondary aged student</w:t>
            </w:r>
            <w:r w:rsidR="007D4EFC">
              <w:rPr>
                <w:rFonts w:ascii="Calibri" w:hAnsi="Calibri" w:cs="Calibri"/>
              </w:rPr>
              <w:t>s</w:t>
            </w:r>
            <w:r w:rsidRPr="00543D1C">
              <w:rPr>
                <w:rFonts w:ascii="Calibri" w:hAnsi="Calibri" w:cs="Calibri"/>
              </w:rPr>
              <w:t xml:space="preserve"> with SEND to come together to give their views and opinions on service delivery and development as well as finding out about services that are available to them.</w:t>
            </w:r>
            <w:r w:rsidR="004462BA">
              <w:rPr>
                <w:noProof/>
              </w:rPr>
              <w:t xml:space="preserve"> </w:t>
            </w:r>
          </w:p>
          <w:p w14:paraId="277C5D1A" w14:textId="7F0986FB" w:rsidR="00543D1C" w:rsidRPr="00543D1C" w:rsidRDefault="00543D1C" w:rsidP="00543D1C">
            <w:pPr>
              <w:pStyle w:val="NormalWeb"/>
              <w:shd w:val="clear" w:color="auto" w:fill="FFFFFF"/>
              <w:spacing w:before="0" w:beforeAutospacing="0" w:after="0" w:afterAutospacing="0"/>
              <w:rPr>
                <w:rFonts w:ascii="Calibri" w:hAnsi="Calibri" w:cs="Calibri"/>
              </w:rPr>
            </w:pPr>
          </w:p>
          <w:p w14:paraId="03C7B71E" w14:textId="424506FF" w:rsidR="00F50D30" w:rsidRDefault="00F50D30" w:rsidP="004462BA">
            <w:pPr>
              <w:pStyle w:val="NormalWeb"/>
              <w:shd w:val="clear" w:color="auto" w:fill="FFFFFF"/>
              <w:spacing w:before="0" w:beforeAutospacing="0" w:after="0" w:afterAutospacing="0"/>
              <w:rPr>
                <w:rFonts w:ascii="Calibri" w:hAnsi="Calibri" w:cs="Calibri"/>
              </w:rPr>
            </w:pPr>
            <w:r w:rsidRPr="00543D1C">
              <w:rPr>
                <w:rFonts w:ascii="Calibri" w:hAnsi="Calibri" w:cs="Calibri"/>
              </w:rPr>
              <w:t>The event is a great opportunity for students to meet others, hear about services, visit Leeds Civic Hall and make a difference</w:t>
            </w:r>
            <w:r w:rsidR="00543D1C">
              <w:rPr>
                <w:rFonts w:ascii="Calibri" w:hAnsi="Calibri" w:cs="Calibri"/>
              </w:rPr>
              <w:t>.</w:t>
            </w:r>
          </w:p>
          <w:p w14:paraId="2028B1F4" w14:textId="7DC2ECEC" w:rsidR="00543D1C" w:rsidRPr="00543D1C" w:rsidRDefault="002D4D5D" w:rsidP="004462BA">
            <w:pPr>
              <w:pStyle w:val="NormalWeb"/>
              <w:shd w:val="clear" w:color="auto" w:fill="FFFFFF"/>
              <w:spacing w:before="0" w:beforeAutospacing="0" w:after="0" w:afterAutospacing="0"/>
              <w:rPr>
                <w:rFonts w:ascii="Calibri" w:hAnsi="Calibri" w:cs="Calibri"/>
              </w:rPr>
            </w:pPr>
            <w:r w:rsidRPr="002D4D5D">
              <w:rPr>
                <w:rFonts w:ascii="Calibri" w:hAnsi="Calibri" w:cs="Calibri"/>
                <w:noProof/>
              </w:rPr>
              <w:drawing>
                <wp:anchor distT="0" distB="0" distL="114300" distR="114300" simplePos="0" relativeHeight="251658243" behindDoc="0" locked="0" layoutInCell="1" allowOverlap="1" wp14:anchorId="452104D9" wp14:editId="0FCBD29E">
                  <wp:simplePos x="0" y="0"/>
                  <wp:positionH relativeFrom="column">
                    <wp:posOffset>1706245</wp:posOffset>
                  </wp:positionH>
                  <wp:positionV relativeFrom="paragraph">
                    <wp:posOffset>85725</wp:posOffset>
                  </wp:positionV>
                  <wp:extent cx="2838450" cy="1771015"/>
                  <wp:effectExtent l="0" t="0" r="0" b="635"/>
                  <wp:wrapSquare wrapText="bothSides"/>
                  <wp:docPr id="845305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0556"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38450" cy="1771015"/>
                          </a:xfrm>
                          <a:prstGeom prst="rect">
                            <a:avLst/>
                          </a:prstGeom>
                        </pic:spPr>
                      </pic:pic>
                    </a:graphicData>
                  </a:graphic>
                  <wp14:sizeRelH relativeFrom="page">
                    <wp14:pctWidth>0</wp14:pctWidth>
                  </wp14:sizeRelH>
                  <wp14:sizeRelV relativeFrom="page">
                    <wp14:pctHeight>0</wp14:pctHeight>
                  </wp14:sizeRelV>
                </wp:anchor>
              </w:drawing>
            </w:r>
          </w:p>
          <w:p w14:paraId="254EC279" w14:textId="40545162" w:rsidR="004462BA" w:rsidRDefault="004462BA" w:rsidP="004462BA">
            <w:pPr>
              <w:pStyle w:val="NormalWeb"/>
              <w:spacing w:before="0" w:beforeAutospacing="0" w:after="0" w:afterAutospacing="0"/>
              <w:rPr>
                <w:rFonts w:ascii="Calibri" w:hAnsi="Calibri" w:cs="Calibri"/>
              </w:rPr>
            </w:pPr>
          </w:p>
          <w:p w14:paraId="38F3507E" w14:textId="77777777" w:rsidR="004462BA" w:rsidRDefault="004462BA" w:rsidP="004462BA">
            <w:pPr>
              <w:pStyle w:val="NormalWeb"/>
              <w:spacing w:before="0" w:beforeAutospacing="0" w:after="0" w:afterAutospacing="0"/>
              <w:rPr>
                <w:rFonts w:ascii="Calibri" w:hAnsi="Calibri" w:cs="Calibri"/>
              </w:rPr>
            </w:pPr>
          </w:p>
          <w:p w14:paraId="363C040D" w14:textId="77777777" w:rsidR="004462BA" w:rsidRDefault="004462BA" w:rsidP="004462BA">
            <w:pPr>
              <w:pStyle w:val="NormalWeb"/>
              <w:spacing w:before="0" w:beforeAutospacing="0" w:after="0" w:afterAutospacing="0"/>
              <w:rPr>
                <w:rFonts w:ascii="Calibri" w:hAnsi="Calibri" w:cs="Calibri"/>
              </w:rPr>
            </w:pPr>
          </w:p>
          <w:p w14:paraId="7FE97C7C" w14:textId="77777777" w:rsidR="004462BA" w:rsidRDefault="004462BA" w:rsidP="004462BA">
            <w:pPr>
              <w:pStyle w:val="NormalWeb"/>
              <w:spacing w:before="0" w:beforeAutospacing="0" w:after="0" w:afterAutospacing="0"/>
              <w:rPr>
                <w:rFonts w:ascii="Calibri" w:hAnsi="Calibri" w:cs="Calibri"/>
              </w:rPr>
            </w:pPr>
          </w:p>
          <w:p w14:paraId="76B47B34" w14:textId="77777777" w:rsidR="004462BA" w:rsidRDefault="004462BA" w:rsidP="004462BA">
            <w:pPr>
              <w:pStyle w:val="NormalWeb"/>
              <w:spacing w:before="0" w:beforeAutospacing="0" w:after="0" w:afterAutospacing="0"/>
              <w:rPr>
                <w:rFonts w:ascii="Calibri" w:hAnsi="Calibri" w:cs="Calibri"/>
              </w:rPr>
            </w:pPr>
          </w:p>
          <w:p w14:paraId="3E0A6AA3" w14:textId="77777777" w:rsidR="004462BA" w:rsidRDefault="004462BA" w:rsidP="004462BA">
            <w:pPr>
              <w:pStyle w:val="NormalWeb"/>
              <w:spacing w:before="0" w:beforeAutospacing="0" w:after="0" w:afterAutospacing="0"/>
              <w:rPr>
                <w:rFonts w:ascii="Calibri" w:hAnsi="Calibri" w:cs="Calibri"/>
              </w:rPr>
            </w:pPr>
          </w:p>
          <w:p w14:paraId="7CEC0BBF" w14:textId="77777777" w:rsidR="004462BA" w:rsidRDefault="004462BA" w:rsidP="004462BA">
            <w:pPr>
              <w:pStyle w:val="NormalWeb"/>
              <w:spacing w:before="0" w:beforeAutospacing="0" w:after="0" w:afterAutospacing="0"/>
              <w:rPr>
                <w:rFonts w:ascii="Calibri" w:hAnsi="Calibri" w:cs="Calibri"/>
              </w:rPr>
            </w:pPr>
          </w:p>
          <w:p w14:paraId="3358CF29" w14:textId="77777777" w:rsidR="004462BA" w:rsidRDefault="004462BA" w:rsidP="004462BA">
            <w:pPr>
              <w:pStyle w:val="NormalWeb"/>
              <w:spacing w:before="0" w:beforeAutospacing="0" w:after="0" w:afterAutospacing="0"/>
              <w:rPr>
                <w:rFonts w:ascii="Calibri" w:hAnsi="Calibri" w:cs="Calibri"/>
              </w:rPr>
            </w:pPr>
          </w:p>
          <w:p w14:paraId="14177911" w14:textId="77777777" w:rsidR="004462BA" w:rsidRDefault="004462BA" w:rsidP="004462BA">
            <w:pPr>
              <w:pStyle w:val="NormalWeb"/>
              <w:spacing w:before="0" w:beforeAutospacing="0" w:after="0" w:afterAutospacing="0"/>
              <w:rPr>
                <w:rFonts w:ascii="Calibri" w:hAnsi="Calibri" w:cs="Calibri"/>
              </w:rPr>
            </w:pPr>
          </w:p>
          <w:p w14:paraId="18D1CE0B" w14:textId="77777777" w:rsidR="004462BA" w:rsidRDefault="004462BA" w:rsidP="004462BA">
            <w:pPr>
              <w:pStyle w:val="NormalWeb"/>
              <w:spacing w:before="0" w:beforeAutospacing="0" w:after="0" w:afterAutospacing="0"/>
              <w:rPr>
                <w:rFonts w:ascii="Calibri" w:hAnsi="Calibri" w:cs="Calibri"/>
              </w:rPr>
            </w:pPr>
          </w:p>
          <w:p w14:paraId="1F8E5307" w14:textId="429F9274" w:rsidR="004462BA" w:rsidRPr="002D4D5D" w:rsidRDefault="004462BA" w:rsidP="002D4D5D">
            <w:pPr>
              <w:pStyle w:val="NormalWeb"/>
              <w:spacing w:before="0" w:beforeAutospacing="0" w:after="0" w:afterAutospacing="0"/>
              <w:rPr>
                <w:rFonts w:ascii="Calibri" w:hAnsi="Calibri" w:cs="Calibri"/>
              </w:rPr>
            </w:pPr>
            <w:r w:rsidRPr="002D4D5D">
              <w:rPr>
                <w:rFonts w:ascii="Calibri" w:hAnsi="Calibri" w:cs="Calibri"/>
              </w:rPr>
              <w:t xml:space="preserve">On Wednesday </w:t>
            </w:r>
            <w:r w:rsidR="002D4D5D" w:rsidRPr="002D4D5D">
              <w:rPr>
                <w:rFonts w:ascii="Calibri" w:hAnsi="Calibri" w:cs="Calibri"/>
              </w:rPr>
              <w:t>11 February 2026</w:t>
            </w:r>
            <w:r w:rsidRPr="002D4D5D">
              <w:rPr>
                <w:rFonts w:ascii="Calibri" w:hAnsi="Calibri" w:cs="Calibri"/>
              </w:rPr>
              <w:t xml:space="preserve">, </w:t>
            </w:r>
            <w:r w:rsidR="002D4D5D" w:rsidRPr="002D4D5D">
              <w:rPr>
                <w:rFonts w:ascii="Calibri" w:hAnsi="Calibri" w:cs="Calibri"/>
              </w:rPr>
              <w:t>53</w:t>
            </w:r>
            <w:r w:rsidRPr="002D4D5D">
              <w:rPr>
                <w:rFonts w:ascii="Calibri" w:hAnsi="Calibri" w:cs="Calibri"/>
              </w:rPr>
              <w:t xml:space="preserve"> students from learning settings across Leeds came together at Leeds Civic Hall to take part in consultations and activities that enabled them to have a voice and influence.</w:t>
            </w:r>
          </w:p>
          <w:p w14:paraId="7E487CC0" w14:textId="77777777" w:rsidR="002D4D5D" w:rsidRPr="002D4D5D" w:rsidRDefault="002D4D5D" w:rsidP="002D4D5D">
            <w:pPr>
              <w:pStyle w:val="NormalWeb"/>
              <w:spacing w:before="0" w:beforeAutospacing="0" w:after="0" w:afterAutospacing="0"/>
              <w:rPr>
                <w:rFonts w:ascii="Calibri" w:hAnsi="Calibri" w:cs="Calibri"/>
              </w:rPr>
            </w:pPr>
          </w:p>
          <w:p w14:paraId="20530883"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West SILC: Powerhouse </w:t>
            </w:r>
          </w:p>
          <w:p w14:paraId="2C7A442F"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West SILC: Milestones </w:t>
            </w:r>
          </w:p>
          <w:p w14:paraId="69969A8F"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West SILC: Co-op Academy Priesthorpe Partnership </w:t>
            </w:r>
          </w:p>
          <w:p w14:paraId="51B457D5"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East SILC: John Jamieson </w:t>
            </w:r>
          </w:p>
          <w:p w14:paraId="0E9A7833"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East SILC: The Bridge </w:t>
            </w:r>
          </w:p>
          <w:p w14:paraId="5701ECA1"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Broomfield South SILC </w:t>
            </w:r>
          </w:p>
          <w:p w14:paraId="7FDFCDDA"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Broomfield South SILC: Future Steps </w:t>
            </w:r>
          </w:p>
          <w:p w14:paraId="47E91D94"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Green Meadows Academy </w:t>
            </w:r>
          </w:p>
          <w:p w14:paraId="55209A7F"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Lighthouse School </w:t>
            </w:r>
          </w:p>
          <w:p w14:paraId="5ED3CAE8"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Leeds Jewish Free School </w:t>
            </w:r>
          </w:p>
          <w:p w14:paraId="7E1C1F23"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Springwell Academy East </w:t>
            </w:r>
          </w:p>
          <w:p w14:paraId="17E38165" w14:textId="77777777" w:rsidR="002D4D5D" w:rsidRPr="002D4D5D" w:rsidRDefault="002D4D5D" w:rsidP="002D4D5D">
            <w:pPr>
              <w:numPr>
                <w:ilvl w:val="0"/>
                <w:numId w:val="17"/>
              </w:numPr>
              <w:shd w:val="clear" w:color="auto" w:fill="FFFFFF"/>
              <w:rPr>
                <w:rFonts w:ascii="Calibri" w:eastAsia="Times New Roman" w:hAnsi="Calibri" w:cs="Calibri"/>
                <w:sz w:val="24"/>
                <w:szCs w:val="24"/>
                <w:lang w:eastAsia="en-GB"/>
              </w:rPr>
            </w:pPr>
            <w:r w:rsidRPr="002D4D5D">
              <w:rPr>
                <w:rFonts w:ascii="Calibri" w:eastAsia="Times New Roman" w:hAnsi="Calibri" w:cs="Calibri"/>
                <w:sz w:val="24"/>
                <w:szCs w:val="24"/>
                <w:lang w:eastAsia="en-GB"/>
              </w:rPr>
              <w:t>Future Horizons</w:t>
            </w:r>
          </w:p>
          <w:p w14:paraId="27B3AC11" w14:textId="77777777" w:rsidR="004462BA" w:rsidRPr="002D4D5D" w:rsidRDefault="004462BA" w:rsidP="002D4D5D">
            <w:pPr>
              <w:pStyle w:val="NormalWeb"/>
              <w:spacing w:before="0" w:beforeAutospacing="0" w:after="0" w:afterAutospacing="0"/>
              <w:ind w:left="720"/>
              <w:rPr>
                <w:rFonts w:ascii="Calibri" w:hAnsi="Calibri" w:cs="Calibri"/>
              </w:rPr>
            </w:pPr>
          </w:p>
          <w:p w14:paraId="13D95B03" w14:textId="27A24D2A" w:rsidR="00543D1C" w:rsidRDefault="002D4D5D" w:rsidP="002D4D5D">
            <w:pPr>
              <w:pStyle w:val="NormalWeb"/>
              <w:shd w:val="clear" w:color="auto" w:fill="FFFFFF"/>
              <w:spacing w:before="0" w:beforeAutospacing="0" w:after="0" w:afterAutospacing="0"/>
              <w:rPr>
                <w:rFonts w:ascii="Calibri" w:hAnsi="Calibri" w:cs="Calibri"/>
                <w:shd w:val="clear" w:color="auto" w:fill="FFFFFF"/>
              </w:rPr>
            </w:pPr>
            <w:r w:rsidRPr="002D4D5D">
              <w:rPr>
                <w:rFonts w:ascii="Calibri" w:hAnsi="Calibri" w:cs="Calibri"/>
                <w:shd w:val="clear" w:color="auto" w:fill="FFFFFF"/>
              </w:rPr>
              <w:t>Students took part in the Youth Activity Fund consultation, Neurodiversity Information Hub consultation, learnt about democracy and met with the Lord Mayor and Interim Director of Children and Families. </w:t>
            </w:r>
          </w:p>
          <w:p w14:paraId="3DFBF624" w14:textId="77777777" w:rsidR="002D4D5D" w:rsidRPr="002D4D5D" w:rsidRDefault="002D4D5D" w:rsidP="002D4D5D">
            <w:pPr>
              <w:pStyle w:val="NormalWeb"/>
              <w:shd w:val="clear" w:color="auto" w:fill="FFFFFF"/>
              <w:spacing w:before="0" w:beforeAutospacing="0" w:after="0" w:afterAutospacing="0"/>
              <w:rPr>
                <w:rFonts w:ascii="Calibri" w:hAnsi="Calibri" w:cs="Calibri"/>
              </w:rPr>
            </w:pPr>
          </w:p>
          <w:p w14:paraId="7C161EBB" w14:textId="2B044ABC" w:rsidR="00543D1C" w:rsidRPr="00543D1C" w:rsidRDefault="00543D1C" w:rsidP="00543D1C">
            <w:pPr>
              <w:rPr>
                <w:rFonts w:ascii="Calibri" w:hAnsi="Calibri" w:cs="Calibri"/>
                <w:sz w:val="24"/>
                <w:szCs w:val="24"/>
              </w:rPr>
            </w:pPr>
            <w:r w:rsidRPr="00543D1C">
              <w:rPr>
                <w:rFonts w:ascii="Calibri" w:hAnsi="Calibri" w:cs="Calibri"/>
                <w:sz w:val="24"/>
                <w:szCs w:val="24"/>
              </w:rPr>
              <w:t xml:space="preserve">The full event report can be </w:t>
            </w:r>
            <w:hyperlink r:id="rId15" w:history="1">
              <w:r w:rsidRPr="00543D1C">
                <w:rPr>
                  <w:rStyle w:val="Hyperlink"/>
                  <w:rFonts w:ascii="Calibri" w:hAnsi="Calibri" w:cs="Calibri"/>
                  <w:sz w:val="24"/>
                  <w:szCs w:val="24"/>
                </w:rPr>
                <w:t>downloaded here</w:t>
              </w:r>
            </w:hyperlink>
            <w:r w:rsidRPr="00543D1C">
              <w:rPr>
                <w:rFonts w:ascii="Calibri" w:hAnsi="Calibri" w:cs="Calibri"/>
                <w:sz w:val="24"/>
                <w:szCs w:val="24"/>
              </w:rPr>
              <w:t xml:space="preserve">. </w:t>
            </w:r>
          </w:p>
          <w:p w14:paraId="4F1B39CF" w14:textId="77777777" w:rsidR="00F50D30" w:rsidRPr="00543D1C" w:rsidRDefault="00F50D30" w:rsidP="00543D1C">
            <w:pPr>
              <w:pStyle w:val="NormalWeb"/>
              <w:shd w:val="clear" w:color="auto" w:fill="FFFFFF"/>
              <w:spacing w:before="0" w:beforeAutospacing="0" w:after="0" w:afterAutospacing="0"/>
              <w:rPr>
                <w:rFonts w:ascii="Calibri" w:hAnsi="Calibri" w:cs="Calibri"/>
              </w:rPr>
            </w:pPr>
          </w:p>
        </w:tc>
      </w:tr>
      <w:tr w:rsidR="00543D1C" w:rsidRPr="00991B21" w14:paraId="3C009395" w14:textId="77777777" w:rsidTr="00543D1C">
        <w:tc>
          <w:tcPr>
            <w:tcW w:w="10194" w:type="dxa"/>
            <w:shd w:val="clear" w:color="auto" w:fill="F9EC31"/>
          </w:tcPr>
          <w:p w14:paraId="75FB1279" w14:textId="5F5AE2A0" w:rsidR="00543D1C" w:rsidRPr="002D4D5D" w:rsidRDefault="00543D1C" w:rsidP="002D4D5D">
            <w:pPr>
              <w:rPr>
                <w:b/>
                <w:bCs/>
                <w:sz w:val="32"/>
                <w:szCs w:val="32"/>
              </w:rPr>
            </w:pPr>
            <w:bookmarkStart w:id="3" w:name="_Make_Your_Mark"/>
            <w:bookmarkStart w:id="4" w:name="_Compass_House"/>
            <w:bookmarkEnd w:id="3"/>
            <w:bookmarkEnd w:id="4"/>
            <w:r w:rsidRPr="002D4D5D">
              <w:rPr>
                <w:b/>
                <w:bCs/>
                <w:sz w:val="32"/>
                <w:szCs w:val="32"/>
              </w:rPr>
              <w:t>Compass House</w:t>
            </w:r>
          </w:p>
        </w:tc>
      </w:tr>
      <w:tr w:rsidR="00543D1C" w:rsidRPr="00543D1C" w14:paraId="70B1F898" w14:textId="77777777" w:rsidTr="00543D1C">
        <w:tc>
          <w:tcPr>
            <w:tcW w:w="10194" w:type="dxa"/>
          </w:tcPr>
          <w:p w14:paraId="7D10CD19" w14:textId="79908045" w:rsidR="00543D1C" w:rsidRDefault="00543D1C" w:rsidP="00543D1C">
            <w:pPr>
              <w:pStyle w:val="NormalWeb"/>
              <w:shd w:val="clear" w:color="auto" w:fill="FFFFFF"/>
              <w:spacing w:before="0" w:beforeAutospacing="0" w:after="0" w:afterAutospacing="0"/>
              <w:rPr>
                <w:rFonts w:ascii="Calibri" w:hAnsi="Calibri" w:cs="Calibri"/>
              </w:rPr>
            </w:pPr>
            <w:r w:rsidRPr="00543D1C">
              <w:rPr>
                <w:rFonts w:ascii="Calibri" w:hAnsi="Calibri" w:cs="Calibri"/>
              </w:rPr>
              <w:t>In 2017; 102 students from across the SILCs took part in the Mark Your Mark ballot (largest youth consultation in the UK). From the ten issues</w:t>
            </w:r>
            <w:r w:rsidR="007D4EFC">
              <w:rPr>
                <w:rFonts w:ascii="Calibri" w:hAnsi="Calibri" w:cs="Calibri"/>
              </w:rPr>
              <w:t>,</w:t>
            </w:r>
            <w:r w:rsidRPr="00543D1C">
              <w:rPr>
                <w:rFonts w:ascii="Calibri" w:hAnsi="Calibri" w:cs="Calibri"/>
              </w:rPr>
              <w:t xml:space="preserve"> the students collectively voted</w:t>
            </w:r>
            <w:r w:rsidR="007966AD">
              <w:rPr>
                <w:noProof/>
              </w:rPr>
              <w:t xml:space="preserve"> </w:t>
            </w:r>
            <w:r w:rsidRPr="00543D1C">
              <w:rPr>
                <w:rFonts w:ascii="Calibri" w:hAnsi="Calibri" w:cs="Calibri"/>
              </w:rPr>
              <w:t>that a Curriculum to Prepare us for Life as the top issue for them. Students took over the Leeds Area SEND and AP Partnership Board in November 2017 and spoke to the board about what a curriculum for life means to them and how they would like valuable work experience.</w:t>
            </w:r>
          </w:p>
          <w:p w14:paraId="3434FA08" w14:textId="30718F20" w:rsidR="00543D1C" w:rsidRPr="00543D1C" w:rsidRDefault="00543D1C" w:rsidP="00543D1C">
            <w:pPr>
              <w:pStyle w:val="NormalWeb"/>
              <w:shd w:val="clear" w:color="auto" w:fill="FFFFFF"/>
              <w:spacing w:before="0" w:beforeAutospacing="0" w:after="0" w:afterAutospacing="0"/>
              <w:rPr>
                <w:rFonts w:ascii="Calibri" w:hAnsi="Calibri" w:cs="Calibri"/>
              </w:rPr>
            </w:pPr>
          </w:p>
          <w:p w14:paraId="08992F12" w14:textId="1F2741A6" w:rsidR="00543D1C" w:rsidRDefault="007D4EFC" w:rsidP="00543D1C">
            <w:pPr>
              <w:pStyle w:val="NormalWeb"/>
              <w:shd w:val="clear" w:color="auto" w:fill="FFFFFF"/>
              <w:spacing w:before="0" w:beforeAutospacing="0" w:after="0" w:afterAutospacing="0"/>
              <w:rPr>
                <w:rFonts w:ascii="Calibri" w:hAnsi="Calibri" w:cs="Calibri"/>
              </w:rPr>
            </w:pPr>
            <w:r w:rsidRPr="005B22AC">
              <w:rPr>
                <w:rFonts w:ascii="Calibri" w:hAnsi="Calibri" w:cs="Calibri"/>
              </w:rPr>
              <w:t>In response,</w:t>
            </w:r>
            <w:r>
              <w:rPr>
                <w:rFonts w:ascii="Calibri" w:hAnsi="Calibri" w:cs="Calibri"/>
              </w:rPr>
              <w:t xml:space="preserve"> the</w:t>
            </w:r>
            <w:r w:rsidR="00543D1C" w:rsidRPr="00543D1C">
              <w:rPr>
                <w:rFonts w:ascii="Calibri" w:hAnsi="Calibri" w:cs="Calibri"/>
              </w:rPr>
              <w:t xml:space="preserve"> Compass House work experience project was set up in 2018. With support from Leeds City Council, staff from specialist schools across Leeds supported students to come together to plan and open their very own pop-up shop for one week during the month of December in Kirkgate </w:t>
            </w:r>
            <w:r w:rsidR="00543D1C" w:rsidRPr="00543D1C">
              <w:rPr>
                <w:rFonts w:ascii="Calibri" w:hAnsi="Calibri" w:cs="Calibri"/>
              </w:rPr>
              <w:lastRenderedPageBreak/>
              <w:t>Market. Students m</w:t>
            </w:r>
            <w:r w:rsidR="00683D61">
              <w:rPr>
                <w:rFonts w:ascii="Calibri" w:hAnsi="Calibri" w:cs="Calibri"/>
              </w:rPr>
              <w:t>eet monthly from September to December to make</w:t>
            </w:r>
            <w:r w:rsidR="00543D1C" w:rsidRPr="00543D1C">
              <w:rPr>
                <w:rFonts w:ascii="Calibri" w:hAnsi="Calibri" w:cs="Calibri"/>
              </w:rPr>
              <w:t xml:space="preserve"> all </w:t>
            </w:r>
            <w:r w:rsidR="00683D61">
              <w:rPr>
                <w:rFonts w:ascii="Calibri" w:hAnsi="Calibri" w:cs="Calibri"/>
              </w:rPr>
              <w:t xml:space="preserve">the </w:t>
            </w:r>
            <w:r w:rsidR="00543D1C" w:rsidRPr="00543D1C">
              <w:rPr>
                <w:rFonts w:ascii="Calibri" w:hAnsi="Calibri" w:cs="Calibri"/>
              </w:rPr>
              <w:t>decisions about the shop (known as Compass House) including making all the products to sell.</w:t>
            </w:r>
          </w:p>
          <w:p w14:paraId="253BD6CD" w14:textId="77777777" w:rsidR="00543D1C" w:rsidRPr="00543D1C" w:rsidRDefault="00543D1C" w:rsidP="00543D1C">
            <w:pPr>
              <w:pStyle w:val="NormalWeb"/>
              <w:shd w:val="clear" w:color="auto" w:fill="FFFFFF"/>
              <w:spacing w:before="0" w:beforeAutospacing="0" w:after="0" w:afterAutospacing="0"/>
              <w:rPr>
                <w:rFonts w:ascii="Calibri" w:hAnsi="Calibri" w:cs="Calibri"/>
              </w:rPr>
            </w:pPr>
          </w:p>
          <w:p w14:paraId="77AF8A18" w14:textId="77777777" w:rsidR="00543D1C" w:rsidRDefault="00543D1C" w:rsidP="00543D1C">
            <w:pPr>
              <w:pStyle w:val="NormalWeb"/>
              <w:shd w:val="clear" w:color="auto" w:fill="FFFFFF"/>
              <w:spacing w:before="0" w:beforeAutospacing="0" w:after="0" w:afterAutospacing="0"/>
              <w:rPr>
                <w:rFonts w:ascii="Calibri" w:hAnsi="Calibri" w:cs="Calibri"/>
              </w:rPr>
            </w:pPr>
            <w:r w:rsidRPr="00543D1C">
              <w:rPr>
                <w:rFonts w:ascii="Calibri" w:hAnsi="Calibri" w:cs="Calibri"/>
              </w:rPr>
              <w:t>Due to the success of the project in 2018, this has now become an annual event.</w:t>
            </w:r>
          </w:p>
          <w:p w14:paraId="076546CA" w14:textId="7BA5AF96" w:rsidR="004462BA" w:rsidRPr="00543D1C" w:rsidRDefault="004462BA" w:rsidP="00543D1C">
            <w:pPr>
              <w:pStyle w:val="NormalWeb"/>
              <w:shd w:val="clear" w:color="auto" w:fill="FFFFFF"/>
              <w:spacing w:before="0" w:beforeAutospacing="0" w:after="0" w:afterAutospacing="0"/>
              <w:rPr>
                <w:rFonts w:ascii="Calibri" w:hAnsi="Calibri" w:cs="Calibri"/>
              </w:rPr>
            </w:pPr>
          </w:p>
          <w:p w14:paraId="7589D4D3" w14:textId="1E4E10C5" w:rsidR="00543D1C" w:rsidRPr="00543D1C" w:rsidRDefault="002D4D5D" w:rsidP="00543D1C">
            <w:pPr>
              <w:rPr>
                <w:rFonts w:ascii="Calibri" w:hAnsi="Calibri" w:cs="Calibri"/>
                <w:sz w:val="24"/>
                <w:szCs w:val="24"/>
              </w:rPr>
            </w:pPr>
            <w:r w:rsidRPr="002D4D5D">
              <w:rPr>
                <w:rFonts w:ascii="Calibri" w:hAnsi="Calibri" w:cs="Calibri"/>
                <w:noProof/>
                <w:sz w:val="24"/>
                <w:szCs w:val="24"/>
              </w:rPr>
              <w:drawing>
                <wp:anchor distT="0" distB="0" distL="114300" distR="114300" simplePos="0" relativeHeight="251658244" behindDoc="0" locked="0" layoutInCell="1" allowOverlap="1" wp14:anchorId="4ABC05AD" wp14:editId="70FF5E26">
                  <wp:simplePos x="0" y="0"/>
                  <wp:positionH relativeFrom="column">
                    <wp:posOffset>91440</wp:posOffset>
                  </wp:positionH>
                  <wp:positionV relativeFrom="paragraph">
                    <wp:posOffset>85725</wp:posOffset>
                  </wp:positionV>
                  <wp:extent cx="2314575" cy="1301115"/>
                  <wp:effectExtent l="0" t="0" r="9525" b="0"/>
                  <wp:wrapSquare wrapText="bothSides"/>
                  <wp:docPr id="11853368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36805"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14575" cy="1301115"/>
                          </a:xfrm>
                          <a:prstGeom prst="rect">
                            <a:avLst/>
                          </a:prstGeom>
                        </pic:spPr>
                      </pic:pic>
                    </a:graphicData>
                  </a:graphic>
                  <wp14:sizeRelH relativeFrom="page">
                    <wp14:pctWidth>0</wp14:pctWidth>
                  </wp14:sizeRelH>
                  <wp14:sizeRelV relativeFrom="page">
                    <wp14:pctHeight>0</wp14:pctHeight>
                  </wp14:sizeRelV>
                </wp:anchor>
              </w:drawing>
            </w:r>
            <w:r w:rsidR="00543D1C" w:rsidRPr="00543D1C">
              <w:rPr>
                <w:rFonts w:ascii="Calibri" w:hAnsi="Calibri" w:cs="Calibri"/>
                <w:sz w:val="24"/>
                <w:szCs w:val="24"/>
              </w:rPr>
              <w:t>In December 202</w:t>
            </w:r>
            <w:r>
              <w:rPr>
                <w:rFonts w:ascii="Calibri" w:hAnsi="Calibri" w:cs="Calibri"/>
                <w:sz w:val="24"/>
                <w:szCs w:val="24"/>
              </w:rPr>
              <w:t>5</w:t>
            </w:r>
            <w:r w:rsidR="00543D1C" w:rsidRPr="00543D1C">
              <w:rPr>
                <w:rFonts w:ascii="Calibri" w:hAnsi="Calibri" w:cs="Calibri"/>
                <w:sz w:val="24"/>
                <w:szCs w:val="24"/>
              </w:rPr>
              <w:t xml:space="preserve">; </w:t>
            </w:r>
            <w:r>
              <w:rPr>
                <w:rFonts w:ascii="Calibri" w:hAnsi="Calibri" w:cs="Calibri"/>
                <w:sz w:val="24"/>
                <w:szCs w:val="24"/>
              </w:rPr>
              <w:t>112</w:t>
            </w:r>
            <w:r w:rsidR="00543D1C" w:rsidRPr="00543D1C">
              <w:rPr>
                <w:rFonts w:ascii="Calibri" w:hAnsi="Calibri" w:cs="Calibri"/>
                <w:sz w:val="24"/>
                <w:szCs w:val="24"/>
              </w:rPr>
              <w:t xml:space="preserve"> students </w:t>
            </w:r>
            <w:r w:rsidR="00683D61" w:rsidRPr="00F354D3">
              <w:rPr>
                <w:rFonts w:ascii="Calibri" w:hAnsi="Calibri" w:cs="Calibri"/>
                <w:sz w:val="24"/>
                <w:szCs w:val="24"/>
              </w:rPr>
              <w:t>from East SILC, West SILC, Broomfield South SILC, Green Meadows Academy, The Lighthouse School</w:t>
            </w:r>
            <w:r>
              <w:rPr>
                <w:rFonts w:ascii="Calibri" w:hAnsi="Calibri" w:cs="Calibri"/>
                <w:sz w:val="24"/>
                <w:szCs w:val="24"/>
              </w:rPr>
              <w:t xml:space="preserve">, Coop Academy Brierley </w:t>
            </w:r>
            <w:r w:rsidR="00683D61" w:rsidRPr="00F354D3">
              <w:rPr>
                <w:rFonts w:ascii="Calibri" w:hAnsi="Calibri" w:cs="Calibri"/>
                <w:sz w:val="24"/>
                <w:szCs w:val="24"/>
              </w:rPr>
              <w:t xml:space="preserve">and Future Horizons </w:t>
            </w:r>
            <w:r w:rsidR="00543D1C" w:rsidRPr="00543D1C">
              <w:rPr>
                <w:rFonts w:ascii="Calibri" w:hAnsi="Calibri" w:cs="Calibri"/>
                <w:sz w:val="24"/>
                <w:szCs w:val="24"/>
              </w:rPr>
              <w:t xml:space="preserve">had the opportunity to work at the Compass House pop up shop, with hundreds of students contributing to making products to sell. </w:t>
            </w:r>
          </w:p>
          <w:p w14:paraId="283F53B2" w14:textId="77777777" w:rsidR="00543D1C" w:rsidRPr="00543D1C" w:rsidRDefault="00543D1C" w:rsidP="00543D1C">
            <w:pPr>
              <w:rPr>
                <w:rFonts w:ascii="Calibri" w:hAnsi="Calibri" w:cs="Calibri"/>
                <w:sz w:val="24"/>
                <w:szCs w:val="24"/>
              </w:rPr>
            </w:pPr>
          </w:p>
          <w:p w14:paraId="0B00A6F5" w14:textId="77777777" w:rsidR="00543D1C" w:rsidRDefault="00543D1C" w:rsidP="00543D1C">
            <w:pPr>
              <w:rPr>
                <w:rFonts w:ascii="Calibri" w:hAnsi="Calibri" w:cs="Calibri"/>
                <w:sz w:val="24"/>
                <w:szCs w:val="24"/>
              </w:rPr>
            </w:pPr>
            <w:r w:rsidRPr="00543D1C">
              <w:rPr>
                <w:rFonts w:ascii="Calibri" w:hAnsi="Calibri" w:cs="Calibri"/>
                <w:sz w:val="24"/>
                <w:szCs w:val="24"/>
              </w:rPr>
              <w:t xml:space="preserve">The full project report can be </w:t>
            </w:r>
            <w:hyperlink r:id="rId17" w:history="1">
              <w:r w:rsidRPr="00543D1C">
                <w:rPr>
                  <w:rStyle w:val="Hyperlink"/>
                  <w:rFonts w:ascii="Calibri" w:hAnsi="Calibri" w:cs="Calibri"/>
                  <w:sz w:val="24"/>
                  <w:szCs w:val="24"/>
                </w:rPr>
                <w:t>downloaded here</w:t>
              </w:r>
            </w:hyperlink>
            <w:r w:rsidRPr="00543D1C">
              <w:rPr>
                <w:rFonts w:ascii="Calibri" w:hAnsi="Calibri" w:cs="Calibri"/>
                <w:sz w:val="24"/>
                <w:szCs w:val="24"/>
              </w:rPr>
              <w:t xml:space="preserve">. </w:t>
            </w:r>
          </w:p>
          <w:p w14:paraId="23E3AEB4" w14:textId="1D30D37E" w:rsidR="002D4D5D" w:rsidRPr="00543D1C" w:rsidRDefault="002D4D5D" w:rsidP="00543D1C">
            <w:pPr>
              <w:rPr>
                <w:rFonts w:ascii="Calibri" w:hAnsi="Calibri" w:cs="Calibri"/>
                <w:sz w:val="24"/>
                <w:szCs w:val="24"/>
              </w:rPr>
            </w:pPr>
          </w:p>
        </w:tc>
      </w:tr>
      <w:tr w:rsidR="002D4D5D" w:rsidRPr="00543D1C" w14:paraId="3F0C70BE" w14:textId="77777777" w:rsidTr="002D4D5D">
        <w:tc>
          <w:tcPr>
            <w:tcW w:w="10194" w:type="dxa"/>
            <w:shd w:val="clear" w:color="auto" w:fill="F9EC31"/>
          </w:tcPr>
          <w:p w14:paraId="29EE890D" w14:textId="0679CEB1" w:rsidR="002D4D5D" w:rsidRPr="002D4D5D" w:rsidRDefault="002D4D5D" w:rsidP="002D4D5D">
            <w:pPr>
              <w:rPr>
                <w:b/>
                <w:bCs/>
                <w:sz w:val="32"/>
                <w:szCs w:val="32"/>
              </w:rPr>
            </w:pPr>
            <w:r w:rsidRPr="002D4D5D">
              <w:rPr>
                <w:b/>
                <w:bCs/>
                <w:sz w:val="32"/>
                <w:szCs w:val="32"/>
              </w:rPr>
              <w:lastRenderedPageBreak/>
              <w:t>Democracy sessions</w:t>
            </w:r>
          </w:p>
        </w:tc>
      </w:tr>
      <w:tr w:rsidR="002D4D5D" w:rsidRPr="00543D1C" w14:paraId="78435A99" w14:textId="77777777" w:rsidTr="00543D1C">
        <w:tc>
          <w:tcPr>
            <w:tcW w:w="10194" w:type="dxa"/>
          </w:tcPr>
          <w:p w14:paraId="2B2D1F48" w14:textId="09030F20" w:rsidR="002D4D5D" w:rsidRDefault="002D4D5D" w:rsidP="002D4D5D">
            <w:pPr>
              <w:rPr>
                <w:sz w:val="24"/>
                <w:szCs w:val="24"/>
              </w:rPr>
            </w:pPr>
            <w:r w:rsidRPr="002D4D5D">
              <w:rPr>
                <w:noProof/>
                <w:sz w:val="24"/>
                <w:szCs w:val="24"/>
              </w:rPr>
              <w:drawing>
                <wp:anchor distT="0" distB="0" distL="114300" distR="114300" simplePos="0" relativeHeight="251658247" behindDoc="0" locked="0" layoutInCell="1" allowOverlap="1" wp14:anchorId="6E02F62C" wp14:editId="6CB1831A">
                  <wp:simplePos x="0" y="0"/>
                  <wp:positionH relativeFrom="column">
                    <wp:posOffset>4706620</wp:posOffset>
                  </wp:positionH>
                  <wp:positionV relativeFrom="paragraph">
                    <wp:posOffset>287655</wp:posOffset>
                  </wp:positionV>
                  <wp:extent cx="1362075" cy="607060"/>
                  <wp:effectExtent l="0" t="0" r="9525" b="2540"/>
                  <wp:wrapSquare wrapText="bothSides"/>
                  <wp:docPr id="287643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643699"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62075" cy="607060"/>
                          </a:xfrm>
                          <a:prstGeom prst="rect">
                            <a:avLst/>
                          </a:prstGeom>
                        </pic:spPr>
                      </pic:pic>
                    </a:graphicData>
                  </a:graphic>
                  <wp14:sizeRelH relativeFrom="page">
                    <wp14:pctWidth>0</wp14:pctWidth>
                  </wp14:sizeRelH>
                  <wp14:sizeRelV relativeFrom="page">
                    <wp14:pctHeight>0</wp14:pctHeight>
                  </wp14:sizeRelV>
                </wp:anchor>
              </w:drawing>
            </w:r>
            <w:r w:rsidRPr="007D4EFC">
              <w:rPr>
                <w:sz w:val="24"/>
                <w:szCs w:val="24"/>
              </w:rPr>
              <w:t xml:space="preserve">The Voice, Influence and Change Team offer 60-minute democracy sessions which can be delivered within the school setting at any point during the school year. </w:t>
            </w:r>
          </w:p>
          <w:p w14:paraId="48FB9C76" w14:textId="77777777" w:rsidR="002D4D5D" w:rsidRDefault="002D4D5D" w:rsidP="002D4D5D">
            <w:pPr>
              <w:rPr>
                <w:sz w:val="24"/>
                <w:szCs w:val="24"/>
              </w:rPr>
            </w:pPr>
          </w:p>
          <w:p w14:paraId="5DF3B67E" w14:textId="77AE286A" w:rsidR="002D4D5D" w:rsidRDefault="002D4D5D" w:rsidP="002D4D5D">
            <w:pPr>
              <w:rPr>
                <w:sz w:val="24"/>
                <w:szCs w:val="24"/>
              </w:rPr>
            </w:pPr>
            <w:r w:rsidRPr="007D4EFC">
              <w:rPr>
                <w:sz w:val="24"/>
                <w:szCs w:val="24"/>
              </w:rPr>
              <w:t xml:space="preserve">The sessions focus on local democracy and introducing young people to voting. </w:t>
            </w:r>
          </w:p>
          <w:p w14:paraId="2174BA12" w14:textId="77777777" w:rsidR="002D4D5D" w:rsidRDefault="002D4D5D" w:rsidP="002D4D5D">
            <w:pPr>
              <w:rPr>
                <w:sz w:val="24"/>
                <w:szCs w:val="24"/>
              </w:rPr>
            </w:pPr>
          </w:p>
          <w:p w14:paraId="7367E49A" w14:textId="12A81795" w:rsidR="002D4D5D" w:rsidRPr="007D4EFC" w:rsidRDefault="002D4D5D" w:rsidP="002D4D5D">
            <w:pPr>
              <w:rPr>
                <w:sz w:val="24"/>
                <w:szCs w:val="24"/>
              </w:rPr>
            </w:pPr>
            <w:r>
              <w:rPr>
                <w:sz w:val="24"/>
                <w:szCs w:val="24"/>
              </w:rPr>
              <w:t xml:space="preserve">This academic year </w:t>
            </w:r>
            <w:r w:rsidR="007D3388">
              <w:rPr>
                <w:sz w:val="24"/>
                <w:szCs w:val="24"/>
              </w:rPr>
              <w:t>47</w:t>
            </w:r>
            <w:r>
              <w:rPr>
                <w:sz w:val="24"/>
                <w:szCs w:val="24"/>
              </w:rPr>
              <w:t xml:space="preserve"> students from Leeds West Academy</w:t>
            </w:r>
            <w:r w:rsidR="007D3388">
              <w:rPr>
                <w:sz w:val="24"/>
                <w:szCs w:val="24"/>
              </w:rPr>
              <w:t>, John Jamieson East SILC</w:t>
            </w:r>
            <w:r>
              <w:rPr>
                <w:sz w:val="24"/>
                <w:szCs w:val="24"/>
              </w:rPr>
              <w:t xml:space="preserve"> and Broomfield South SILC have taken part in democracy sessions. </w:t>
            </w:r>
          </w:p>
          <w:p w14:paraId="5C20FAD3" w14:textId="77777777" w:rsidR="002D4D5D" w:rsidRPr="002D4D5D" w:rsidRDefault="002D4D5D" w:rsidP="002D4D5D">
            <w:pPr>
              <w:pStyle w:val="Heading1"/>
              <w:spacing w:before="0"/>
              <w:rPr>
                <w:rFonts w:ascii="Calibri" w:hAnsi="Calibri" w:cs="Calibri"/>
                <w:b/>
                <w:bCs/>
                <w:color w:val="auto"/>
                <w:sz w:val="24"/>
                <w:szCs w:val="24"/>
              </w:rPr>
            </w:pPr>
          </w:p>
        </w:tc>
      </w:tr>
      <w:tr w:rsidR="002D4D5D" w:rsidRPr="00543D1C" w14:paraId="54A45B87" w14:textId="77777777" w:rsidTr="002D4D5D">
        <w:tc>
          <w:tcPr>
            <w:tcW w:w="10194" w:type="dxa"/>
            <w:shd w:val="clear" w:color="auto" w:fill="F9EC31"/>
          </w:tcPr>
          <w:p w14:paraId="17CDFE60" w14:textId="7024302C" w:rsidR="002D4D5D" w:rsidRPr="002D4D5D" w:rsidRDefault="002D4D5D" w:rsidP="002D4D5D">
            <w:pPr>
              <w:rPr>
                <w:b/>
                <w:bCs/>
                <w:sz w:val="32"/>
                <w:szCs w:val="32"/>
              </w:rPr>
            </w:pPr>
            <w:r>
              <w:br w:type="page"/>
            </w:r>
            <w:r w:rsidRPr="002D4D5D">
              <w:rPr>
                <w:b/>
                <w:bCs/>
                <w:sz w:val="32"/>
                <w:szCs w:val="32"/>
              </w:rPr>
              <w:t>Consultations</w:t>
            </w:r>
          </w:p>
        </w:tc>
      </w:tr>
      <w:tr w:rsidR="002D4D5D" w:rsidRPr="00543D1C" w14:paraId="061587C2" w14:textId="77777777" w:rsidTr="00543D1C">
        <w:tc>
          <w:tcPr>
            <w:tcW w:w="10194" w:type="dxa"/>
          </w:tcPr>
          <w:p w14:paraId="4D0A72F3" w14:textId="77777777" w:rsidR="002D4D5D" w:rsidRPr="002D4D5D" w:rsidRDefault="002D4D5D" w:rsidP="002D4D5D">
            <w:pPr>
              <w:rPr>
                <w:b/>
                <w:bCs/>
                <w:sz w:val="24"/>
                <w:szCs w:val="24"/>
              </w:rPr>
            </w:pPr>
            <w:r w:rsidRPr="002D4D5D">
              <w:rPr>
                <w:b/>
                <w:bCs/>
                <w:sz w:val="24"/>
                <w:szCs w:val="24"/>
              </w:rPr>
              <w:t>Schools White Paper</w:t>
            </w:r>
          </w:p>
          <w:p w14:paraId="24E8B683" w14:textId="2685C274" w:rsidR="002D4D5D" w:rsidRDefault="002D4D5D" w:rsidP="002D4D5D">
            <w:pPr>
              <w:pStyle w:val="Heading1"/>
              <w:spacing w:before="0"/>
              <w:rPr>
                <w:rFonts w:ascii="Calibri" w:hAnsi="Calibri" w:cs="Calibri"/>
                <w:color w:val="auto"/>
                <w:sz w:val="24"/>
                <w:szCs w:val="24"/>
              </w:rPr>
            </w:pPr>
            <w:r>
              <w:rPr>
                <w:noProof/>
              </w:rPr>
              <w:drawing>
                <wp:anchor distT="0" distB="0" distL="114300" distR="114300" simplePos="0" relativeHeight="251658246" behindDoc="0" locked="0" layoutInCell="1" allowOverlap="1" wp14:anchorId="403F8BA0" wp14:editId="68275DDF">
                  <wp:simplePos x="0" y="0"/>
                  <wp:positionH relativeFrom="margin">
                    <wp:posOffset>4811395</wp:posOffset>
                  </wp:positionH>
                  <wp:positionV relativeFrom="paragraph">
                    <wp:posOffset>234315</wp:posOffset>
                  </wp:positionV>
                  <wp:extent cx="1212215" cy="1656080"/>
                  <wp:effectExtent l="304800" t="190500" r="273685" b="191770"/>
                  <wp:wrapSquare wrapText="bothSides"/>
                  <wp:docPr id="746032349" name="Picture 7">
                    <a:extLst xmlns:a="http://schemas.openxmlformats.org/drawingml/2006/main">
                      <a:ext uri="{FF2B5EF4-FFF2-40B4-BE49-F238E27FC236}">
                        <a16:creationId xmlns:a16="http://schemas.microsoft.com/office/drawing/2014/main" id="{6F6721B5-65DD-4AF2-6DF4-8B6A5FF370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6F6721B5-65DD-4AF2-6DF4-8B6A5FF370AF}"/>
                              </a:ext>
                            </a:extLst>
                          </pic:cNvPr>
                          <pic:cNvPicPr>
                            <a:picLocks noChangeAspect="1"/>
                          </pic:cNvPicPr>
                        </pic:nvPicPr>
                        <pic:blipFill>
                          <a:blip r:embed="rId19" cstate="print">
                            <a:extLst>
                              <a:ext uri="{28A0092B-C50C-407E-A947-70E740481C1C}">
                                <a14:useLocalDpi xmlns:a14="http://schemas.microsoft.com/office/drawing/2010/main" val="0"/>
                              </a:ext>
                            </a:extLst>
                          </a:blip>
                          <a:srcRect l="15480" t="16910" r="45372" b="2601"/>
                          <a:stretch>
                            <a:fillRect/>
                          </a:stretch>
                        </pic:blipFill>
                        <pic:spPr>
                          <a:xfrm rot="1499812">
                            <a:off x="0" y="0"/>
                            <a:ext cx="1212215" cy="1656080"/>
                          </a:xfrm>
                          <a:prstGeom prst="rect">
                            <a:avLst/>
                          </a:prstGeom>
                        </pic:spPr>
                      </pic:pic>
                    </a:graphicData>
                  </a:graphic>
                  <wp14:sizeRelH relativeFrom="page">
                    <wp14:pctWidth>0</wp14:pctWidth>
                  </wp14:sizeRelH>
                  <wp14:sizeRelV relativeFrom="page">
                    <wp14:pctHeight>0</wp14:pctHeight>
                  </wp14:sizeRelV>
                </wp:anchor>
              </w:drawing>
            </w:r>
            <w:r w:rsidRPr="002D4D5D">
              <w:rPr>
                <w:rFonts w:ascii="Calibri" w:hAnsi="Calibri" w:cs="Calibri"/>
                <w:color w:val="auto"/>
                <w:sz w:val="24"/>
                <w:szCs w:val="24"/>
              </w:rPr>
              <w:t>The Voice, Influence and Change Team asked young people what they think about new ideas for schools.</w:t>
            </w:r>
          </w:p>
          <w:p w14:paraId="0EAE7817" w14:textId="7773E27B" w:rsidR="002D4D5D" w:rsidRPr="002D4D5D" w:rsidRDefault="002D4D5D" w:rsidP="002D4D5D"/>
          <w:p w14:paraId="5641BC2F" w14:textId="45E98CF6" w:rsidR="002D4D5D" w:rsidRPr="002D4D5D" w:rsidRDefault="002D4D5D" w:rsidP="002D4D5D">
            <w:pPr>
              <w:pStyle w:val="Heading1"/>
              <w:spacing w:before="0"/>
              <w:rPr>
                <w:rFonts w:ascii="Calibri" w:hAnsi="Calibri" w:cs="Calibri"/>
                <w:color w:val="auto"/>
                <w:sz w:val="24"/>
                <w:szCs w:val="24"/>
              </w:rPr>
            </w:pPr>
            <w:r w:rsidRPr="002D4D5D">
              <w:rPr>
                <w:rFonts w:ascii="Calibri" w:hAnsi="Calibri" w:cs="Calibri"/>
                <w:color w:val="auto"/>
                <w:sz w:val="24"/>
                <w:szCs w:val="24"/>
              </w:rPr>
              <w:t>The Government wants to: </w:t>
            </w:r>
          </w:p>
          <w:p w14:paraId="32DD28E6" w14:textId="64C9A32C" w:rsidR="002D4D5D" w:rsidRPr="002D4D5D" w:rsidRDefault="002D4D5D" w:rsidP="002D4D5D">
            <w:pPr>
              <w:pStyle w:val="Heading1"/>
              <w:numPr>
                <w:ilvl w:val="0"/>
                <w:numId w:val="18"/>
              </w:numPr>
              <w:spacing w:before="0"/>
              <w:rPr>
                <w:rFonts w:ascii="Calibri" w:hAnsi="Calibri" w:cs="Calibri"/>
                <w:color w:val="auto"/>
                <w:sz w:val="24"/>
                <w:szCs w:val="24"/>
              </w:rPr>
            </w:pPr>
            <w:r w:rsidRPr="002D4D5D">
              <w:rPr>
                <w:rFonts w:ascii="Calibri" w:hAnsi="Calibri" w:cs="Calibri"/>
                <w:color w:val="auto"/>
                <w:sz w:val="24"/>
                <w:szCs w:val="24"/>
              </w:rPr>
              <w:t>Change how schools support children </w:t>
            </w:r>
          </w:p>
          <w:p w14:paraId="6976C084" w14:textId="77777777" w:rsidR="002D4D5D" w:rsidRDefault="002D4D5D" w:rsidP="002D4D5D">
            <w:pPr>
              <w:pStyle w:val="Heading1"/>
              <w:numPr>
                <w:ilvl w:val="0"/>
                <w:numId w:val="18"/>
              </w:numPr>
              <w:spacing w:before="0"/>
              <w:rPr>
                <w:rFonts w:ascii="Calibri" w:hAnsi="Calibri" w:cs="Calibri"/>
                <w:color w:val="auto"/>
                <w:sz w:val="24"/>
                <w:szCs w:val="24"/>
              </w:rPr>
            </w:pPr>
            <w:r w:rsidRPr="002D4D5D">
              <w:rPr>
                <w:rFonts w:ascii="Calibri" w:hAnsi="Calibri" w:cs="Calibri"/>
                <w:color w:val="auto"/>
                <w:sz w:val="24"/>
                <w:szCs w:val="24"/>
              </w:rPr>
              <w:t>Help children with SEND get better support</w:t>
            </w:r>
          </w:p>
          <w:p w14:paraId="0BC4744E" w14:textId="77777777" w:rsidR="002D4D5D" w:rsidRPr="002D4D5D" w:rsidRDefault="002D4D5D" w:rsidP="002D4D5D"/>
          <w:p w14:paraId="0AAE7A7A" w14:textId="77777777" w:rsidR="002D4D5D" w:rsidRDefault="002D4D5D" w:rsidP="002D4D5D">
            <w:pPr>
              <w:pStyle w:val="Heading1"/>
              <w:spacing w:before="0"/>
              <w:rPr>
                <w:rFonts w:ascii="Calibri" w:hAnsi="Calibri" w:cs="Calibri"/>
                <w:color w:val="auto"/>
                <w:sz w:val="24"/>
                <w:szCs w:val="24"/>
              </w:rPr>
            </w:pPr>
            <w:r w:rsidRPr="002D4D5D">
              <w:rPr>
                <w:rFonts w:ascii="Calibri" w:hAnsi="Calibri" w:cs="Calibri"/>
                <w:color w:val="auto"/>
                <w:sz w:val="24"/>
                <w:szCs w:val="24"/>
              </w:rPr>
              <w:t>These are just ideas, and the voice of young people will share what happens next. </w:t>
            </w:r>
          </w:p>
          <w:p w14:paraId="629D5F41" w14:textId="77777777" w:rsidR="002D4D5D" w:rsidRPr="002D4D5D" w:rsidRDefault="002D4D5D" w:rsidP="002D4D5D"/>
          <w:p w14:paraId="4A5C1EA6" w14:textId="77777777" w:rsidR="002D4D5D" w:rsidRPr="002D4D5D" w:rsidRDefault="002D4D5D" w:rsidP="002D4D5D">
            <w:pPr>
              <w:pStyle w:val="Heading1"/>
              <w:spacing w:before="0"/>
              <w:rPr>
                <w:rFonts w:ascii="Calibri" w:hAnsi="Calibri" w:cs="Calibri"/>
                <w:color w:val="auto"/>
                <w:sz w:val="24"/>
                <w:szCs w:val="24"/>
              </w:rPr>
            </w:pPr>
            <w:r w:rsidRPr="002D4D5D">
              <w:rPr>
                <w:rFonts w:ascii="Calibri" w:hAnsi="Calibri" w:cs="Calibri"/>
                <w:color w:val="auto"/>
                <w:sz w:val="24"/>
                <w:szCs w:val="24"/>
              </w:rPr>
              <w:t>55 young people from 5 settings took part in the consultation. </w:t>
            </w:r>
          </w:p>
          <w:p w14:paraId="4B109E92" w14:textId="77777777" w:rsidR="002D4D5D" w:rsidRPr="002D4D5D" w:rsidRDefault="002D4D5D" w:rsidP="002D4D5D">
            <w:pPr>
              <w:pStyle w:val="Heading1"/>
              <w:numPr>
                <w:ilvl w:val="0"/>
                <w:numId w:val="19"/>
              </w:numPr>
              <w:spacing w:before="0"/>
              <w:rPr>
                <w:rFonts w:ascii="Calibri" w:hAnsi="Calibri" w:cs="Calibri"/>
                <w:color w:val="auto"/>
                <w:sz w:val="24"/>
                <w:szCs w:val="24"/>
              </w:rPr>
            </w:pPr>
            <w:r w:rsidRPr="002D4D5D">
              <w:rPr>
                <w:rFonts w:ascii="Calibri" w:hAnsi="Calibri" w:cs="Calibri"/>
                <w:color w:val="auto"/>
                <w:sz w:val="24"/>
                <w:szCs w:val="24"/>
              </w:rPr>
              <w:t>Leeds SEND Youth Council.</w:t>
            </w:r>
          </w:p>
          <w:p w14:paraId="57A01FD4" w14:textId="77777777" w:rsidR="002D4D5D" w:rsidRPr="002D4D5D" w:rsidRDefault="002D4D5D" w:rsidP="002D4D5D">
            <w:pPr>
              <w:pStyle w:val="Heading1"/>
              <w:numPr>
                <w:ilvl w:val="0"/>
                <w:numId w:val="19"/>
              </w:numPr>
              <w:spacing w:before="0"/>
              <w:rPr>
                <w:rFonts w:ascii="Calibri" w:hAnsi="Calibri" w:cs="Calibri"/>
                <w:color w:val="auto"/>
                <w:sz w:val="24"/>
                <w:szCs w:val="24"/>
              </w:rPr>
            </w:pPr>
            <w:r w:rsidRPr="002D4D5D">
              <w:rPr>
                <w:rFonts w:ascii="Calibri" w:hAnsi="Calibri" w:cs="Calibri"/>
                <w:color w:val="auto"/>
                <w:sz w:val="24"/>
                <w:szCs w:val="24"/>
              </w:rPr>
              <w:t>The Bridge, East SILC.</w:t>
            </w:r>
          </w:p>
          <w:p w14:paraId="34F1EB39" w14:textId="77777777" w:rsidR="002D4D5D" w:rsidRPr="002D4D5D" w:rsidRDefault="002D4D5D" w:rsidP="002D4D5D">
            <w:pPr>
              <w:pStyle w:val="Heading1"/>
              <w:numPr>
                <w:ilvl w:val="0"/>
                <w:numId w:val="19"/>
              </w:numPr>
              <w:spacing w:before="0"/>
              <w:rPr>
                <w:rFonts w:ascii="Calibri" w:hAnsi="Calibri" w:cs="Calibri"/>
                <w:color w:val="auto"/>
                <w:sz w:val="24"/>
                <w:szCs w:val="24"/>
              </w:rPr>
            </w:pPr>
            <w:r w:rsidRPr="002D4D5D">
              <w:rPr>
                <w:rFonts w:ascii="Calibri" w:hAnsi="Calibri" w:cs="Calibri"/>
                <w:color w:val="auto"/>
                <w:sz w:val="24"/>
                <w:szCs w:val="24"/>
              </w:rPr>
              <w:t>Ralph Thoresby School.</w:t>
            </w:r>
          </w:p>
          <w:p w14:paraId="3FD9B011" w14:textId="77777777" w:rsidR="002D4D5D" w:rsidRPr="002D4D5D" w:rsidRDefault="002D4D5D" w:rsidP="002D4D5D">
            <w:pPr>
              <w:pStyle w:val="Heading1"/>
              <w:numPr>
                <w:ilvl w:val="0"/>
                <w:numId w:val="19"/>
              </w:numPr>
              <w:spacing w:before="0"/>
              <w:rPr>
                <w:rFonts w:ascii="Calibri" w:hAnsi="Calibri" w:cs="Calibri"/>
                <w:color w:val="auto"/>
                <w:sz w:val="24"/>
                <w:szCs w:val="24"/>
              </w:rPr>
            </w:pPr>
            <w:r w:rsidRPr="002D4D5D">
              <w:rPr>
                <w:rFonts w:ascii="Calibri" w:hAnsi="Calibri" w:cs="Calibri"/>
                <w:color w:val="auto"/>
                <w:sz w:val="24"/>
                <w:szCs w:val="24"/>
              </w:rPr>
              <w:t>Future Steps, Broomfield South SILC.</w:t>
            </w:r>
          </w:p>
          <w:p w14:paraId="1D444529" w14:textId="77777777" w:rsidR="002D4D5D" w:rsidRDefault="002D4D5D" w:rsidP="002D4D5D">
            <w:pPr>
              <w:pStyle w:val="Heading1"/>
              <w:numPr>
                <w:ilvl w:val="0"/>
                <w:numId w:val="19"/>
              </w:numPr>
              <w:spacing w:before="0"/>
              <w:rPr>
                <w:rFonts w:ascii="Calibri" w:hAnsi="Calibri" w:cs="Calibri"/>
                <w:color w:val="auto"/>
                <w:sz w:val="24"/>
                <w:szCs w:val="24"/>
              </w:rPr>
            </w:pPr>
            <w:r w:rsidRPr="002D4D5D">
              <w:rPr>
                <w:rFonts w:ascii="Calibri" w:hAnsi="Calibri" w:cs="Calibri"/>
                <w:color w:val="auto"/>
                <w:sz w:val="24"/>
                <w:szCs w:val="24"/>
              </w:rPr>
              <w:t>Coop Academy.</w:t>
            </w:r>
          </w:p>
          <w:p w14:paraId="5F1DE639" w14:textId="77777777" w:rsidR="002D4D5D" w:rsidRPr="002D4D5D" w:rsidRDefault="002D4D5D" w:rsidP="002D4D5D"/>
          <w:p w14:paraId="1915F89E" w14:textId="77777777" w:rsidR="002D4D5D" w:rsidRDefault="002D4D5D" w:rsidP="002D4D5D">
            <w:pPr>
              <w:pStyle w:val="Heading1"/>
              <w:spacing w:before="0"/>
              <w:rPr>
                <w:rFonts w:ascii="Calibri" w:hAnsi="Calibri" w:cs="Calibri"/>
                <w:color w:val="auto"/>
                <w:sz w:val="24"/>
                <w:szCs w:val="24"/>
              </w:rPr>
            </w:pPr>
            <w:r w:rsidRPr="002D4D5D">
              <w:rPr>
                <w:rFonts w:ascii="Calibri" w:hAnsi="Calibri" w:cs="Calibri"/>
                <w:color w:val="auto"/>
                <w:sz w:val="24"/>
                <w:szCs w:val="24"/>
              </w:rPr>
              <w:t>A detailed report has been shared nationally with the Government and will be considered as part of the consultation process for the Schools White Paper. </w:t>
            </w:r>
          </w:p>
          <w:p w14:paraId="7AEF8C0D" w14:textId="77777777" w:rsidR="002D4D5D" w:rsidRPr="002D4D5D" w:rsidRDefault="002D4D5D" w:rsidP="002D4D5D"/>
          <w:p w14:paraId="52DCD9F0" w14:textId="77777777" w:rsidR="002D4D5D" w:rsidRPr="002D4D5D" w:rsidRDefault="002D4D5D" w:rsidP="002D4D5D">
            <w:pPr>
              <w:pStyle w:val="Heading1"/>
              <w:spacing w:before="0"/>
              <w:rPr>
                <w:rFonts w:ascii="Calibri" w:hAnsi="Calibri" w:cs="Calibri"/>
                <w:color w:val="auto"/>
                <w:sz w:val="24"/>
                <w:szCs w:val="24"/>
              </w:rPr>
            </w:pPr>
            <w:hyperlink r:id="rId20" w:tooltip="Schools white paper - consultation feedback CYP version.docx" w:history="1">
              <w:r w:rsidRPr="002D4D5D">
                <w:rPr>
                  <w:rStyle w:val="Hyperlink"/>
                  <w:rFonts w:ascii="Calibri" w:hAnsi="Calibri" w:cs="Calibri"/>
                  <w:color w:val="auto"/>
                  <w:sz w:val="24"/>
                  <w:szCs w:val="24"/>
                </w:rPr>
                <w:t>click here</w:t>
              </w:r>
            </w:hyperlink>
            <w:r w:rsidRPr="002D4D5D">
              <w:rPr>
                <w:rFonts w:ascii="Calibri" w:hAnsi="Calibri" w:cs="Calibri"/>
                <w:color w:val="auto"/>
                <w:sz w:val="24"/>
                <w:szCs w:val="24"/>
              </w:rPr>
              <w:t> to download the summary report for young people. </w:t>
            </w:r>
          </w:p>
          <w:p w14:paraId="7DA1B8E8" w14:textId="77777777" w:rsidR="002D4D5D" w:rsidRPr="002D4D5D" w:rsidRDefault="002D4D5D" w:rsidP="002D4D5D">
            <w:pPr>
              <w:pStyle w:val="Heading1"/>
              <w:spacing w:before="0"/>
              <w:rPr>
                <w:rFonts w:ascii="Calibri" w:hAnsi="Calibri" w:cs="Calibri"/>
                <w:color w:val="auto"/>
                <w:sz w:val="24"/>
                <w:szCs w:val="24"/>
              </w:rPr>
            </w:pPr>
            <w:hyperlink r:id="rId21" w:tooltip="Schools White Paper - May 2026_0.pdf" w:history="1">
              <w:r w:rsidRPr="002D4D5D">
                <w:rPr>
                  <w:rStyle w:val="Hyperlink"/>
                  <w:rFonts w:ascii="Calibri" w:hAnsi="Calibri" w:cs="Calibri"/>
                  <w:color w:val="auto"/>
                  <w:sz w:val="24"/>
                  <w:szCs w:val="24"/>
                </w:rPr>
                <w:t>click here</w:t>
              </w:r>
            </w:hyperlink>
            <w:r w:rsidRPr="002D4D5D">
              <w:rPr>
                <w:rFonts w:ascii="Calibri" w:hAnsi="Calibri" w:cs="Calibri"/>
                <w:color w:val="auto"/>
                <w:sz w:val="24"/>
                <w:szCs w:val="24"/>
              </w:rPr>
              <w:t> to download a visual case study of the consultation. </w:t>
            </w:r>
          </w:p>
          <w:p w14:paraId="51676188" w14:textId="77777777" w:rsidR="002D4D5D" w:rsidRDefault="002D4D5D" w:rsidP="00543D1C">
            <w:pPr>
              <w:pStyle w:val="NormalWeb"/>
              <w:shd w:val="clear" w:color="auto" w:fill="FFFFFF"/>
              <w:spacing w:before="0" w:beforeAutospacing="0" w:after="0" w:afterAutospacing="0"/>
              <w:rPr>
                <w:rFonts w:ascii="Calibri" w:hAnsi="Calibri" w:cs="Calibri"/>
              </w:rPr>
            </w:pPr>
          </w:p>
        </w:tc>
      </w:tr>
    </w:tbl>
    <w:p w14:paraId="6D3A2F94" w14:textId="77777777" w:rsidR="002D4D5D" w:rsidRDefault="002D4D5D">
      <w:r>
        <w:br w:type="page"/>
      </w:r>
    </w:p>
    <w:tbl>
      <w:tblPr>
        <w:tblStyle w:val="TableGrid"/>
        <w:tblW w:w="0" w:type="auto"/>
        <w:tblLook w:val="04A0" w:firstRow="1" w:lastRow="0" w:firstColumn="1" w:lastColumn="0" w:noHBand="0" w:noVBand="1"/>
      </w:tblPr>
      <w:tblGrid>
        <w:gridCol w:w="10194"/>
      </w:tblGrid>
      <w:tr w:rsidR="002D4D5D" w:rsidRPr="00991B21" w14:paraId="7100C174" w14:textId="77777777" w:rsidTr="002D4D5D">
        <w:tc>
          <w:tcPr>
            <w:tcW w:w="10194" w:type="dxa"/>
            <w:shd w:val="clear" w:color="auto" w:fill="F9EC31"/>
          </w:tcPr>
          <w:p w14:paraId="082E3DAD" w14:textId="375905A4" w:rsidR="002D4D5D" w:rsidRPr="002D4D5D" w:rsidRDefault="002D4D5D" w:rsidP="002D4D5D">
            <w:pPr>
              <w:rPr>
                <w:b/>
                <w:bCs/>
                <w:sz w:val="32"/>
                <w:szCs w:val="32"/>
              </w:rPr>
            </w:pPr>
            <w:r>
              <w:lastRenderedPageBreak/>
              <w:br w:type="page"/>
            </w:r>
            <w:r w:rsidRPr="002D4D5D">
              <w:rPr>
                <w:b/>
                <w:bCs/>
                <w:sz w:val="32"/>
                <w:szCs w:val="32"/>
              </w:rPr>
              <w:t>Give it a Go event</w:t>
            </w:r>
          </w:p>
        </w:tc>
      </w:tr>
      <w:tr w:rsidR="002D4D5D" w:rsidRPr="00991B21" w14:paraId="3D207799" w14:textId="77777777" w:rsidTr="002D4D5D">
        <w:tc>
          <w:tcPr>
            <w:tcW w:w="10194" w:type="dxa"/>
            <w:shd w:val="clear" w:color="auto" w:fill="FFFFFF" w:themeFill="background1"/>
          </w:tcPr>
          <w:p w14:paraId="02D8BC95" w14:textId="77777777" w:rsidR="002D4D5D" w:rsidRDefault="002D4D5D" w:rsidP="002D4D5D">
            <w:r w:rsidRPr="002D4D5D">
              <w:t>Students with special educational needs and disabilities (SEND) across Leeds have continuously shared with us how they would like the opportunity to ‘try out’ different sports, groups and activities available to them in Leeds.</w:t>
            </w:r>
          </w:p>
          <w:p w14:paraId="291C6782" w14:textId="58A45ECD" w:rsidR="002D4D5D" w:rsidRPr="002D4D5D" w:rsidRDefault="002D4D5D" w:rsidP="002D4D5D"/>
          <w:p w14:paraId="4FC743A5" w14:textId="018CEED5" w:rsidR="002D4D5D" w:rsidRDefault="002D4D5D" w:rsidP="002D4D5D">
            <w:r w:rsidRPr="00EE2AB0">
              <w:rPr>
                <w:noProof/>
              </w:rPr>
              <w:drawing>
                <wp:anchor distT="0" distB="0" distL="114300" distR="114300" simplePos="0" relativeHeight="251658245" behindDoc="0" locked="0" layoutInCell="1" allowOverlap="1" wp14:anchorId="1BFA2083" wp14:editId="73C72FE9">
                  <wp:simplePos x="0" y="0"/>
                  <wp:positionH relativeFrom="margin">
                    <wp:posOffset>73025</wp:posOffset>
                  </wp:positionH>
                  <wp:positionV relativeFrom="paragraph">
                    <wp:posOffset>78740</wp:posOffset>
                  </wp:positionV>
                  <wp:extent cx="2914650" cy="2081530"/>
                  <wp:effectExtent l="0" t="0" r="0" b="0"/>
                  <wp:wrapSquare wrapText="bothSides"/>
                  <wp:docPr id="1904415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1595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4650" cy="2081530"/>
                          </a:xfrm>
                          <a:prstGeom prst="rect">
                            <a:avLst/>
                          </a:prstGeom>
                        </pic:spPr>
                      </pic:pic>
                    </a:graphicData>
                  </a:graphic>
                  <wp14:sizeRelH relativeFrom="page">
                    <wp14:pctWidth>0</wp14:pctWidth>
                  </wp14:sizeRelH>
                  <wp14:sizeRelV relativeFrom="page">
                    <wp14:pctHeight>0</wp14:pctHeight>
                  </wp14:sizeRelV>
                </wp:anchor>
              </w:drawing>
            </w:r>
            <w:r w:rsidRPr="002D4D5D">
              <w:t>In July 2023; the first Give it a Go event was hosted and offered the opportunity for students to try out different sports and activities in a safe environment. 69 students attended the event. </w:t>
            </w:r>
          </w:p>
          <w:p w14:paraId="57E17616" w14:textId="2A36FED5" w:rsidR="002D4D5D" w:rsidRPr="002D4D5D" w:rsidRDefault="002D4D5D" w:rsidP="002D4D5D"/>
          <w:p w14:paraId="2A7AEE88" w14:textId="0BB0CC04" w:rsidR="002D4D5D" w:rsidRPr="002D4D5D" w:rsidRDefault="002D4D5D" w:rsidP="002D4D5D">
            <w:r w:rsidRPr="002D4D5D">
              <w:t>Child Friendly Leeds and Leeds Trinity ran the event again in May 2025, with 100 students attending the event. Due to its success the event ran for a third year in April 2025, with 198 students attending. </w:t>
            </w:r>
          </w:p>
          <w:p w14:paraId="491D9CDD" w14:textId="7F7C119D" w:rsidR="002D4D5D" w:rsidRPr="002D4D5D" w:rsidRDefault="002D4D5D" w:rsidP="002D4D5D"/>
          <w:p w14:paraId="1017B2BD" w14:textId="4363066E" w:rsidR="002D4D5D" w:rsidRDefault="002D4D5D" w:rsidP="002D4D5D">
            <w:r w:rsidRPr="002D4D5D">
              <w:t>Now in its third year, Give it a Go Sports Day continues to bring together local providers, schools and partners to deliver an inclusive, welcoming experience. </w:t>
            </w:r>
          </w:p>
          <w:p w14:paraId="448EEC25" w14:textId="0EA24064" w:rsidR="002D4D5D" w:rsidRPr="002D4D5D" w:rsidRDefault="002D4D5D" w:rsidP="002D4D5D"/>
          <w:p w14:paraId="3BD209D1" w14:textId="1396015B" w:rsidR="002D4D5D" w:rsidRDefault="002D4D5D" w:rsidP="002D4D5D">
            <w:r w:rsidRPr="002D4D5D">
              <w:t>Teachers, students and providers praised the event for creating a space where young people could explore new activities in a relaxed and supportive environment.</w:t>
            </w:r>
          </w:p>
          <w:p w14:paraId="5EEFF480" w14:textId="46CC89EB" w:rsidR="002D4D5D" w:rsidRPr="002D4D5D" w:rsidRDefault="002D4D5D" w:rsidP="002D4D5D"/>
          <w:p w14:paraId="03CF636E" w14:textId="7E2E7B3F" w:rsidR="002D4D5D" w:rsidRPr="002D4D5D" w:rsidRDefault="002D4D5D" w:rsidP="002D4D5D">
            <w:r w:rsidRPr="002D4D5D">
              <w:t>During the event:</w:t>
            </w:r>
          </w:p>
          <w:p w14:paraId="462637E5" w14:textId="77777777" w:rsidR="002D4D5D" w:rsidRPr="002D4D5D" w:rsidRDefault="002D4D5D" w:rsidP="002D4D5D">
            <w:pPr>
              <w:pStyle w:val="ListParagraph"/>
              <w:numPr>
                <w:ilvl w:val="0"/>
                <w:numId w:val="22"/>
              </w:numPr>
              <w:spacing w:after="0" w:line="240" w:lineRule="auto"/>
            </w:pPr>
            <w:r w:rsidRPr="002D4D5D">
              <w:t>19 youth activity fund surveys were completed.</w:t>
            </w:r>
          </w:p>
          <w:p w14:paraId="433B2A3A" w14:textId="77777777" w:rsidR="002D4D5D" w:rsidRPr="002D4D5D" w:rsidRDefault="002D4D5D" w:rsidP="002D4D5D">
            <w:pPr>
              <w:pStyle w:val="ListParagraph"/>
              <w:numPr>
                <w:ilvl w:val="0"/>
                <w:numId w:val="22"/>
              </w:numPr>
              <w:spacing w:after="0" w:line="240" w:lineRule="auto"/>
            </w:pPr>
            <w:r w:rsidRPr="002D4D5D">
              <w:t>8 young people expressed an interest in joining the SEND Youth Council.</w:t>
            </w:r>
          </w:p>
          <w:p w14:paraId="4FCFCB56" w14:textId="77777777" w:rsidR="002D4D5D" w:rsidRPr="002D4D5D" w:rsidRDefault="002D4D5D" w:rsidP="002D4D5D">
            <w:pPr>
              <w:pStyle w:val="ListParagraph"/>
              <w:numPr>
                <w:ilvl w:val="0"/>
                <w:numId w:val="22"/>
              </w:numPr>
              <w:spacing w:after="0" w:line="240" w:lineRule="auto"/>
            </w:pPr>
            <w:r w:rsidRPr="002D4D5D">
              <w:t>35 young people took information about the Leeds Local Offer. </w:t>
            </w:r>
          </w:p>
          <w:p w14:paraId="71B87B08" w14:textId="77777777" w:rsidR="002D4D5D" w:rsidRDefault="002D4D5D" w:rsidP="002D4D5D">
            <w:pPr>
              <w:pStyle w:val="ListParagraph"/>
              <w:numPr>
                <w:ilvl w:val="0"/>
                <w:numId w:val="22"/>
              </w:numPr>
              <w:spacing w:after="0" w:line="240" w:lineRule="auto"/>
            </w:pPr>
            <w:r w:rsidRPr="002D4D5D">
              <w:t>40 young people took part in the Raising Awareness of Disabilities campaign. </w:t>
            </w:r>
          </w:p>
          <w:p w14:paraId="1D73AB68" w14:textId="77777777" w:rsidR="002D4D5D" w:rsidRPr="002D4D5D" w:rsidRDefault="002D4D5D" w:rsidP="002D4D5D"/>
          <w:p w14:paraId="481AAFE5" w14:textId="77777777" w:rsidR="002D4D5D" w:rsidRPr="002D4D5D" w:rsidRDefault="002D4D5D" w:rsidP="002D4D5D">
            <w:hyperlink r:id="rId23" w:tooltip="Give it a go event - April 2026.pdf" w:history="1">
              <w:r w:rsidRPr="002D4D5D">
                <w:rPr>
                  <w:rStyle w:val="Hyperlink"/>
                  <w:rFonts w:ascii="Calibri" w:hAnsi="Calibri" w:cs="Calibri"/>
                  <w:color w:val="auto"/>
                  <w:sz w:val="24"/>
                  <w:szCs w:val="24"/>
                </w:rPr>
                <w:t>click here</w:t>
              </w:r>
            </w:hyperlink>
            <w:r w:rsidRPr="002D4D5D">
              <w:t> to download a visual case study about the event.</w:t>
            </w:r>
          </w:p>
          <w:p w14:paraId="450A7467" w14:textId="77777777" w:rsidR="002D4D5D" w:rsidRPr="002D4D5D" w:rsidRDefault="002D4D5D" w:rsidP="003A1802">
            <w:pPr>
              <w:pStyle w:val="Heading1"/>
              <w:spacing w:before="0"/>
              <w:rPr>
                <w:rFonts w:ascii="Calibri" w:hAnsi="Calibri" w:cs="Calibri"/>
                <w:color w:val="auto"/>
                <w:sz w:val="24"/>
                <w:szCs w:val="24"/>
              </w:rPr>
            </w:pPr>
          </w:p>
        </w:tc>
      </w:tr>
      <w:tr w:rsidR="00F93A9E" w:rsidRPr="00991B21" w14:paraId="651140E3" w14:textId="77777777" w:rsidTr="00C2769D">
        <w:tc>
          <w:tcPr>
            <w:tcW w:w="10194" w:type="dxa"/>
            <w:shd w:val="clear" w:color="auto" w:fill="F9EC31"/>
          </w:tcPr>
          <w:p w14:paraId="3A5835B5" w14:textId="1D780C05" w:rsidR="00F93A9E" w:rsidRDefault="00F93A9E" w:rsidP="002D4D5D">
            <w:pPr>
              <w:rPr>
                <w:b/>
                <w:bCs/>
                <w:sz w:val="32"/>
                <w:szCs w:val="32"/>
              </w:rPr>
            </w:pPr>
            <w:r>
              <w:rPr>
                <w:b/>
                <w:bCs/>
                <w:sz w:val="32"/>
                <w:szCs w:val="32"/>
              </w:rPr>
              <w:t>Preparation for Adulthood resources</w:t>
            </w:r>
          </w:p>
        </w:tc>
      </w:tr>
      <w:tr w:rsidR="00F93A9E" w:rsidRPr="00991B21" w14:paraId="47208508" w14:textId="77777777" w:rsidTr="00F93A9E">
        <w:tc>
          <w:tcPr>
            <w:tcW w:w="10194" w:type="dxa"/>
          </w:tcPr>
          <w:p w14:paraId="746E2008" w14:textId="705F10C0" w:rsidR="00F93A9E" w:rsidRPr="00F93A9E" w:rsidRDefault="00F93A9E" w:rsidP="00F93A9E">
            <w:pPr>
              <w:rPr>
                <w:sz w:val="24"/>
                <w:szCs w:val="24"/>
              </w:rPr>
            </w:pPr>
            <w:r w:rsidRPr="00F93A9E">
              <w:rPr>
                <w:sz w:val="24"/>
                <w:szCs w:val="24"/>
              </w:rPr>
              <w:t xml:space="preserve">The Voice, Influence and Change Team have worked in partnership with SENDIASS (SEND Information, Advice and Support Service) to consult with 56 learners (pre and post 16) to learn about what information they require to equip and enable them to achieve and thrive in a supported internship pathway. </w:t>
            </w:r>
          </w:p>
          <w:p w14:paraId="3FCFD9A1" w14:textId="2CDDCC88" w:rsidR="00F93A9E" w:rsidRPr="00F93A9E" w:rsidRDefault="00F93A9E" w:rsidP="00F93A9E">
            <w:pPr>
              <w:rPr>
                <w:sz w:val="24"/>
                <w:szCs w:val="24"/>
              </w:rPr>
            </w:pPr>
          </w:p>
          <w:p w14:paraId="23DCBFBF" w14:textId="4B0BEBBD" w:rsidR="00F93A9E" w:rsidRPr="00F93A9E" w:rsidRDefault="00F93A9E" w:rsidP="00F93A9E">
            <w:pPr>
              <w:rPr>
                <w:sz w:val="24"/>
                <w:szCs w:val="24"/>
              </w:rPr>
            </w:pPr>
            <w:r w:rsidRPr="00F93A9E">
              <w:rPr>
                <w:sz w:val="24"/>
                <w:szCs w:val="24"/>
              </w:rPr>
              <w:t xml:space="preserve">Based on the feedback from learners the team are working with the Leeds City Council comms team to develop 10 e-publications that can be printed, and 10 YouTube shorts to sit alongside the publications. </w:t>
            </w:r>
          </w:p>
          <w:p w14:paraId="66B4B616" w14:textId="0A128BEA" w:rsidR="00F93A9E" w:rsidRPr="00F93A9E" w:rsidRDefault="00F93A9E" w:rsidP="00F93A9E">
            <w:pPr>
              <w:rPr>
                <w:sz w:val="24"/>
                <w:szCs w:val="24"/>
              </w:rPr>
            </w:pPr>
            <w:r w:rsidRPr="00F93A9E">
              <w:rPr>
                <w:rFonts w:eastAsia="Times New Roman"/>
                <w:noProof/>
                <w:sz w:val="24"/>
                <w:szCs w:val="24"/>
              </w:rPr>
              <w:drawing>
                <wp:anchor distT="0" distB="0" distL="114300" distR="114300" simplePos="0" relativeHeight="251659271" behindDoc="0" locked="0" layoutInCell="1" allowOverlap="1" wp14:anchorId="1316EAA8" wp14:editId="79DFE145">
                  <wp:simplePos x="0" y="0"/>
                  <wp:positionH relativeFrom="column">
                    <wp:posOffset>3482975</wp:posOffset>
                  </wp:positionH>
                  <wp:positionV relativeFrom="paragraph">
                    <wp:posOffset>149860</wp:posOffset>
                  </wp:positionV>
                  <wp:extent cx="2051685" cy="1752600"/>
                  <wp:effectExtent l="0" t="0" r="5715" b="0"/>
                  <wp:wrapSquare wrapText="bothSides"/>
                  <wp:docPr id="2110458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458910" name=""/>
                          <pic:cNvPicPr/>
                        </pic:nvPicPr>
                        <pic:blipFill>
                          <a:blip r:embed="rId24">
                            <a:extLst>
                              <a:ext uri="{28A0092B-C50C-407E-A947-70E740481C1C}">
                                <a14:useLocalDpi xmlns:a14="http://schemas.microsoft.com/office/drawing/2010/main" val="0"/>
                              </a:ext>
                            </a:extLst>
                          </a:blip>
                          <a:stretch>
                            <a:fillRect/>
                          </a:stretch>
                        </pic:blipFill>
                        <pic:spPr>
                          <a:xfrm>
                            <a:off x="0" y="0"/>
                            <a:ext cx="2051685" cy="1752600"/>
                          </a:xfrm>
                          <a:prstGeom prst="rect">
                            <a:avLst/>
                          </a:prstGeom>
                        </pic:spPr>
                      </pic:pic>
                    </a:graphicData>
                  </a:graphic>
                  <wp14:sizeRelH relativeFrom="page">
                    <wp14:pctWidth>0</wp14:pctWidth>
                  </wp14:sizeRelH>
                  <wp14:sizeRelV relativeFrom="page">
                    <wp14:pctHeight>0</wp14:pctHeight>
                  </wp14:sizeRelV>
                </wp:anchor>
              </w:drawing>
            </w:r>
            <w:r w:rsidRPr="00F93A9E">
              <w:rPr>
                <w:sz w:val="24"/>
                <w:szCs w:val="24"/>
              </w:rPr>
              <w:t> </w:t>
            </w:r>
          </w:p>
          <w:p w14:paraId="3DBA5092" w14:textId="443E869B"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 xml:space="preserve">Careers, Jobs and Volunteering </w:t>
            </w:r>
          </w:p>
          <w:p w14:paraId="2FB1BE11" w14:textId="182A538C"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Money and finance</w:t>
            </w:r>
          </w:p>
          <w:p w14:paraId="50D56186" w14:textId="77777777"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Voting and elections</w:t>
            </w:r>
          </w:p>
          <w:p w14:paraId="250B393C" w14:textId="59365307"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Accessing health care services</w:t>
            </w:r>
            <w:r w:rsidRPr="00F93A9E">
              <w:rPr>
                <w:noProof/>
              </w:rPr>
              <w:t xml:space="preserve"> </w:t>
            </w:r>
          </w:p>
          <w:p w14:paraId="3A9F6753" w14:textId="77777777"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Relationships and friendships</w:t>
            </w:r>
          </w:p>
          <w:p w14:paraId="104B9B4B" w14:textId="77777777"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Puberty and personal hygiene</w:t>
            </w:r>
          </w:p>
          <w:p w14:paraId="3F91524E" w14:textId="77777777"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Transport</w:t>
            </w:r>
          </w:p>
          <w:p w14:paraId="450F4DCE" w14:textId="77777777" w:rsidR="00F93A9E" w:rsidRP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 xml:space="preserve">Living independently </w:t>
            </w:r>
          </w:p>
          <w:p w14:paraId="7728BF02" w14:textId="77777777" w:rsidR="00F93A9E" w:rsidRDefault="00F93A9E" w:rsidP="00F93A9E">
            <w:pPr>
              <w:pStyle w:val="ListParagraph"/>
              <w:numPr>
                <w:ilvl w:val="0"/>
                <w:numId w:val="23"/>
              </w:numPr>
              <w:spacing w:after="0" w:line="240" w:lineRule="auto"/>
              <w:contextualSpacing w:val="0"/>
              <w:rPr>
                <w:rFonts w:eastAsia="Times New Roman"/>
                <w:sz w:val="24"/>
                <w:szCs w:val="24"/>
              </w:rPr>
            </w:pPr>
            <w:r w:rsidRPr="00F93A9E">
              <w:rPr>
                <w:rFonts w:eastAsia="Times New Roman"/>
                <w:sz w:val="24"/>
                <w:szCs w:val="24"/>
              </w:rPr>
              <w:t>SEND support and EHCPs</w:t>
            </w:r>
          </w:p>
          <w:p w14:paraId="403B11DA" w14:textId="77777777" w:rsidR="00F93A9E" w:rsidRDefault="00F93A9E" w:rsidP="00F93A9E">
            <w:pPr>
              <w:rPr>
                <w:rFonts w:eastAsia="Times New Roman"/>
                <w:sz w:val="24"/>
                <w:szCs w:val="24"/>
              </w:rPr>
            </w:pPr>
          </w:p>
          <w:p w14:paraId="0C3CE673" w14:textId="399C6294" w:rsidR="00F93A9E" w:rsidRPr="00F93A9E" w:rsidRDefault="00F93A9E" w:rsidP="00F93A9E">
            <w:pPr>
              <w:rPr>
                <w:rFonts w:ascii="Calibri" w:hAnsi="Calibri" w:cs="Calibri"/>
                <w:sz w:val="24"/>
                <w:szCs w:val="24"/>
              </w:rPr>
            </w:pPr>
            <w:r w:rsidRPr="00F93A9E">
              <w:rPr>
                <w:sz w:val="24"/>
                <w:szCs w:val="24"/>
              </w:rPr>
              <w:t xml:space="preserve">These are currently in development, and we will be </w:t>
            </w:r>
            <w:r>
              <w:rPr>
                <w:sz w:val="24"/>
                <w:szCs w:val="24"/>
              </w:rPr>
              <w:t xml:space="preserve">launched at the beginning of the 2026/27 academic year. </w:t>
            </w:r>
            <w:r w:rsidRPr="00F93A9E">
              <w:rPr>
                <w:sz w:val="24"/>
                <w:szCs w:val="24"/>
              </w:rPr>
              <w:t xml:space="preserve"> </w:t>
            </w:r>
            <w:r w:rsidRPr="00F93A9E">
              <w:rPr>
                <w:rFonts w:ascii="Calibri" w:hAnsi="Calibri" w:cs="Calibri"/>
                <w:sz w:val="24"/>
                <w:szCs w:val="24"/>
              </w:rPr>
              <w:t xml:space="preserve"> </w:t>
            </w:r>
          </w:p>
          <w:p w14:paraId="61F32007" w14:textId="77777777" w:rsidR="00F93A9E" w:rsidRPr="00F93A9E" w:rsidRDefault="00F93A9E" w:rsidP="002D4D5D">
            <w:pPr>
              <w:rPr>
                <w:sz w:val="24"/>
                <w:szCs w:val="24"/>
              </w:rPr>
            </w:pPr>
          </w:p>
        </w:tc>
      </w:tr>
    </w:tbl>
    <w:p w14:paraId="6354DFF9" w14:textId="77777777" w:rsidR="00F93A9E" w:rsidRDefault="00F93A9E">
      <w:bookmarkStart w:id="5" w:name="_Consultations"/>
      <w:bookmarkStart w:id="6" w:name="_2024/25_voice_and"/>
      <w:bookmarkEnd w:id="5"/>
      <w:bookmarkEnd w:id="6"/>
      <w:r>
        <w:br w:type="page"/>
      </w:r>
    </w:p>
    <w:tbl>
      <w:tblPr>
        <w:tblStyle w:val="TableGrid"/>
        <w:tblW w:w="0" w:type="auto"/>
        <w:tblLook w:val="04A0" w:firstRow="1" w:lastRow="0" w:firstColumn="1" w:lastColumn="0" w:noHBand="0" w:noVBand="1"/>
      </w:tblPr>
      <w:tblGrid>
        <w:gridCol w:w="10194"/>
      </w:tblGrid>
      <w:tr w:rsidR="00C2769D" w:rsidRPr="00991B21" w14:paraId="1BFE3284" w14:textId="77777777" w:rsidTr="00C2769D">
        <w:tc>
          <w:tcPr>
            <w:tcW w:w="10194" w:type="dxa"/>
            <w:shd w:val="clear" w:color="auto" w:fill="F9EC31"/>
          </w:tcPr>
          <w:p w14:paraId="57517339" w14:textId="048E54B9" w:rsidR="00C2769D" w:rsidRPr="002D4D5D" w:rsidRDefault="002D4D5D" w:rsidP="002D4D5D">
            <w:pPr>
              <w:rPr>
                <w:b/>
                <w:bCs/>
                <w:sz w:val="32"/>
                <w:szCs w:val="32"/>
              </w:rPr>
            </w:pPr>
            <w:r>
              <w:rPr>
                <w:b/>
                <w:bCs/>
                <w:sz w:val="32"/>
                <w:szCs w:val="32"/>
              </w:rPr>
              <w:lastRenderedPageBreak/>
              <w:t>2026/27</w:t>
            </w:r>
            <w:r w:rsidR="00C2769D" w:rsidRPr="002D4D5D">
              <w:rPr>
                <w:b/>
                <w:bCs/>
                <w:sz w:val="32"/>
                <w:szCs w:val="32"/>
              </w:rPr>
              <w:t xml:space="preserve"> voice and influence projects</w:t>
            </w:r>
          </w:p>
          <w:p w14:paraId="6ABE277F" w14:textId="77777777" w:rsidR="00C2769D" w:rsidRPr="00991B21" w:rsidRDefault="00C2769D" w:rsidP="003A1802">
            <w:pPr>
              <w:rPr>
                <w:sz w:val="24"/>
                <w:szCs w:val="24"/>
              </w:rPr>
            </w:pPr>
          </w:p>
        </w:tc>
      </w:tr>
      <w:tr w:rsidR="00C2769D" w:rsidRPr="00543D1C" w14:paraId="39FA6ABE" w14:textId="77777777" w:rsidTr="00C2769D">
        <w:tc>
          <w:tcPr>
            <w:tcW w:w="10194" w:type="dxa"/>
          </w:tcPr>
          <w:p w14:paraId="2B3A4EEF" w14:textId="77777777" w:rsidR="007966AD" w:rsidRPr="007966AD" w:rsidRDefault="007966AD" w:rsidP="007966AD">
            <w:pPr>
              <w:pStyle w:val="NormalWeb"/>
              <w:shd w:val="clear" w:color="auto" w:fill="FFFFFF"/>
              <w:spacing w:before="0" w:beforeAutospacing="0" w:after="0" w:afterAutospacing="0"/>
              <w:rPr>
                <w:rFonts w:ascii="Calibri" w:hAnsi="Calibri" w:cs="Calibri"/>
                <w:b/>
                <w:bCs/>
              </w:rPr>
            </w:pPr>
            <w:r w:rsidRPr="007966AD">
              <w:rPr>
                <w:rFonts w:ascii="Calibri" w:hAnsi="Calibri" w:cs="Calibri"/>
                <w:b/>
                <w:bCs/>
              </w:rPr>
              <w:t xml:space="preserve">Takeover of the Leeds Area and AP Partnership Board </w:t>
            </w:r>
          </w:p>
          <w:p w14:paraId="76F2E47D" w14:textId="5B4A2033" w:rsidR="007966AD" w:rsidRDefault="007966AD" w:rsidP="007966AD">
            <w:pPr>
              <w:pStyle w:val="NormalWeb"/>
              <w:shd w:val="clear" w:color="auto" w:fill="FFFFFF"/>
              <w:spacing w:before="0" w:beforeAutospacing="0" w:after="0" w:afterAutospacing="0"/>
              <w:rPr>
                <w:rFonts w:ascii="Calibri" w:hAnsi="Calibri" w:cs="Calibri"/>
              </w:rPr>
            </w:pPr>
            <w:r>
              <w:rPr>
                <w:rFonts w:ascii="Calibri" w:hAnsi="Calibri" w:cs="Calibri"/>
              </w:rPr>
              <w:t xml:space="preserve">The takeover will take place </w:t>
            </w:r>
            <w:r w:rsidR="007E4AC1">
              <w:rPr>
                <w:rFonts w:ascii="Calibri" w:hAnsi="Calibri" w:cs="Calibri"/>
              </w:rPr>
              <w:t xml:space="preserve">in November 2026, with preparation sessions with students taking place </w:t>
            </w:r>
            <w:r w:rsidR="00A60F3D">
              <w:rPr>
                <w:rFonts w:ascii="Calibri" w:hAnsi="Calibri" w:cs="Calibri"/>
              </w:rPr>
              <w:t>in</w:t>
            </w:r>
            <w:r w:rsidR="007E4AC1">
              <w:rPr>
                <w:rFonts w:ascii="Calibri" w:hAnsi="Calibri" w:cs="Calibri"/>
              </w:rPr>
              <w:t xml:space="preserve"> October. </w:t>
            </w:r>
            <w:r>
              <w:rPr>
                <w:rFonts w:ascii="Calibri" w:hAnsi="Calibri" w:cs="Calibri"/>
              </w:rPr>
              <w:t xml:space="preserve">The takeover will be delivered as an event at which students and board members will work together on </w:t>
            </w:r>
            <w:r w:rsidR="00683D61">
              <w:rPr>
                <w:rFonts w:ascii="Calibri" w:hAnsi="Calibri" w:cs="Calibri"/>
              </w:rPr>
              <w:t>local</w:t>
            </w:r>
            <w:r>
              <w:rPr>
                <w:rFonts w:ascii="Calibri" w:hAnsi="Calibri" w:cs="Calibri"/>
              </w:rPr>
              <w:t xml:space="preserve"> issues raised by </w:t>
            </w:r>
            <w:r w:rsidR="00683D61">
              <w:rPr>
                <w:rFonts w:ascii="Calibri" w:hAnsi="Calibri" w:cs="Calibri"/>
              </w:rPr>
              <w:t xml:space="preserve">students in specialist settings in </w:t>
            </w:r>
            <w:r>
              <w:rPr>
                <w:rFonts w:ascii="Calibri" w:hAnsi="Calibri" w:cs="Calibri"/>
              </w:rPr>
              <w:t xml:space="preserve">Leeds. </w:t>
            </w:r>
          </w:p>
          <w:p w14:paraId="7B880D9C" w14:textId="77777777" w:rsidR="007966AD" w:rsidRDefault="007966AD" w:rsidP="003A1802">
            <w:pPr>
              <w:pStyle w:val="NormalWeb"/>
              <w:shd w:val="clear" w:color="auto" w:fill="FFFFFF"/>
              <w:spacing w:before="0" w:beforeAutospacing="0" w:after="0" w:afterAutospacing="0"/>
              <w:rPr>
                <w:rFonts w:ascii="Calibri" w:hAnsi="Calibri" w:cs="Calibri"/>
                <w:b/>
                <w:bCs/>
              </w:rPr>
            </w:pPr>
          </w:p>
          <w:p w14:paraId="56F92B2C" w14:textId="46BF2F80" w:rsidR="00C2769D" w:rsidRPr="00C2769D" w:rsidRDefault="00C2769D" w:rsidP="003A1802">
            <w:pPr>
              <w:pStyle w:val="NormalWeb"/>
              <w:shd w:val="clear" w:color="auto" w:fill="FFFFFF"/>
              <w:spacing w:before="0" w:beforeAutospacing="0" w:after="0" w:afterAutospacing="0"/>
              <w:rPr>
                <w:rFonts w:ascii="Calibri" w:hAnsi="Calibri" w:cs="Calibri"/>
                <w:b/>
                <w:bCs/>
              </w:rPr>
            </w:pPr>
            <w:r w:rsidRPr="00C2769D">
              <w:rPr>
                <w:rFonts w:ascii="Calibri" w:hAnsi="Calibri" w:cs="Calibri"/>
                <w:b/>
                <w:bCs/>
              </w:rPr>
              <w:t>Compass House (specialist settings only)</w:t>
            </w:r>
          </w:p>
          <w:p w14:paraId="26E5E517" w14:textId="72951CA2" w:rsidR="007E4AC1" w:rsidRDefault="00C2769D" w:rsidP="003A1802">
            <w:pPr>
              <w:pStyle w:val="NormalWeb"/>
              <w:shd w:val="clear" w:color="auto" w:fill="FFFFFF"/>
              <w:spacing w:before="0" w:beforeAutospacing="0" w:after="0" w:afterAutospacing="0"/>
              <w:rPr>
                <w:rFonts w:ascii="Calibri" w:hAnsi="Calibri" w:cs="Calibri"/>
              </w:rPr>
            </w:pPr>
            <w:r>
              <w:rPr>
                <w:rFonts w:ascii="Calibri" w:hAnsi="Calibri" w:cs="Calibri"/>
              </w:rPr>
              <w:t>Planning meetings will take place in September, October and November 202</w:t>
            </w:r>
            <w:r w:rsidR="002D4D5D">
              <w:rPr>
                <w:rFonts w:ascii="Calibri" w:hAnsi="Calibri" w:cs="Calibri"/>
              </w:rPr>
              <w:t>6</w:t>
            </w:r>
            <w:r>
              <w:rPr>
                <w:rFonts w:ascii="Calibri" w:hAnsi="Calibri" w:cs="Calibri"/>
              </w:rPr>
              <w:t xml:space="preserve"> with the </w:t>
            </w:r>
            <w:r w:rsidR="002D4D5D">
              <w:rPr>
                <w:rFonts w:ascii="Calibri" w:hAnsi="Calibri" w:cs="Calibri"/>
              </w:rPr>
              <w:t>pop-up</w:t>
            </w:r>
            <w:r>
              <w:rPr>
                <w:rFonts w:ascii="Calibri" w:hAnsi="Calibri" w:cs="Calibri"/>
              </w:rPr>
              <w:t xml:space="preserve"> shop opening for one week in December 202</w:t>
            </w:r>
            <w:r w:rsidR="002D4D5D">
              <w:rPr>
                <w:rFonts w:ascii="Calibri" w:hAnsi="Calibri" w:cs="Calibri"/>
              </w:rPr>
              <w:t>6</w:t>
            </w:r>
            <w:r w:rsidR="007E4AC1">
              <w:rPr>
                <w:rFonts w:ascii="Calibri" w:hAnsi="Calibri" w:cs="Calibri"/>
              </w:rPr>
              <w:t>.</w:t>
            </w:r>
          </w:p>
          <w:p w14:paraId="1C177DB9" w14:textId="77777777" w:rsidR="007966AD" w:rsidRDefault="007966AD" w:rsidP="003A1802">
            <w:pPr>
              <w:pStyle w:val="NormalWeb"/>
              <w:shd w:val="clear" w:color="auto" w:fill="FFFFFF"/>
              <w:spacing w:before="0" w:beforeAutospacing="0" w:after="0" w:afterAutospacing="0"/>
              <w:rPr>
                <w:rFonts w:ascii="Calibri" w:hAnsi="Calibri" w:cs="Calibri"/>
              </w:rPr>
            </w:pPr>
          </w:p>
          <w:p w14:paraId="12743E12" w14:textId="77777777" w:rsidR="007966AD" w:rsidRPr="00C2769D" w:rsidRDefault="007966AD" w:rsidP="007966AD">
            <w:pPr>
              <w:pStyle w:val="NormalWeb"/>
              <w:shd w:val="clear" w:color="auto" w:fill="FFFFFF"/>
              <w:spacing w:before="0" w:beforeAutospacing="0" w:after="0" w:afterAutospacing="0"/>
              <w:rPr>
                <w:rFonts w:ascii="Calibri" w:hAnsi="Calibri" w:cs="Calibri"/>
                <w:b/>
                <w:bCs/>
              </w:rPr>
            </w:pPr>
            <w:r w:rsidRPr="00C2769D">
              <w:rPr>
                <w:rFonts w:ascii="Calibri" w:hAnsi="Calibri" w:cs="Calibri"/>
                <w:b/>
                <w:bCs/>
              </w:rPr>
              <w:t>SEND Summit</w:t>
            </w:r>
          </w:p>
          <w:p w14:paraId="107DF456" w14:textId="21E824F4" w:rsidR="007966AD" w:rsidRPr="007D4EFC" w:rsidRDefault="007966AD" w:rsidP="007966AD">
            <w:pPr>
              <w:pStyle w:val="NormalWeb"/>
              <w:shd w:val="clear" w:color="auto" w:fill="FFFFFF"/>
              <w:spacing w:before="0" w:beforeAutospacing="0" w:after="0" w:afterAutospacing="0"/>
              <w:rPr>
                <w:rFonts w:ascii="Calibri" w:hAnsi="Calibri" w:cs="Calibri"/>
              </w:rPr>
            </w:pPr>
            <w:r w:rsidRPr="007D4EFC">
              <w:rPr>
                <w:rFonts w:ascii="Calibri" w:hAnsi="Calibri" w:cs="Calibri"/>
              </w:rPr>
              <w:t xml:space="preserve">The SEND Summit will take place on </w:t>
            </w:r>
            <w:r w:rsidR="002D4D5D">
              <w:rPr>
                <w:rFonts w:ascii="Calibri" w:hAnsi="Calibri" w:cs="Calibri"/>
              </w:rPr>
              <w:t>Tuesday 9</w:t>
            </w:r>
            <w:r w:rsidR="002D4D5D" w:rsidRPr="002D4D5D">
              <w:rPr>
                <w:rFonts w:ascii="Calibri" w:hAnsi="Calibri" w:cs="Calibri"/>
                <w:vertAlign w:val="superscript"/>
              </w:rPr>
              <w:t>th</w:t>
            </w:r>
            <w:r w:rsidR="002D4D5D">
              <w:rPr>
                <w:rFonts w:ascii="Calibri" w:hAnsi="Calibri" w:cs="Calibri"/>
              </w:rPr>
              <w:t xml:space="preserve"> February 2027</w:t>
            </w:r>
            <w:r w:rsidRPr="007D4EFC">
              <w:rPr>
                <w:rFonts w:ascii="Calibri" w:hAnsi="Calibri" w:cs="Calibri"/>
              </w:rPr>
              <w:t>,</w:t>
            </w:r>
            <w:r w:rsidR="00683D61">
              <w:rPr>
                <w:rFonts w:ascii="Calibri" w:hAnsi="Calibri" w:cs="Calibri"/>
              </w:rPr>
              <w:t xml:space="preserve"> 10am till 1.45pm</w:t>
            </w:r>
            <w:r w:rsidRPr="007D4EFC">
              <w:rPr>
                <w:rFonts w:ascii="Calibri" w:hAnsi="Calibri" w:cs="Calibri"/>
              </w:rPr>
              <w:t xml:space="preserve"> at Leeds Civic Hall. </w:t>
            </w:r>
          </w:p>
          <w:p w14:paraId="7F74A70C" w14:textId="77777777" w:rsidR="00C2769D" w:rsidRPr="007D4EFC" w:rsidRDefault="00C2769D" w:rsidP="007966AD">
            <w:pPr>
              <w:pStyle w:val="NormalWeb"/>
              <w:shd w:val="clear" w:color="auto" w:fill="FFFFFF"/>
              <w:spacing w:before="0" w:beforeAutospacing="0" w:after="0" w:afterAutospacing="0"/>
              <w:rPr>
                <w:rFonts w:ascii="Calibri" w:hAnsi="Calibri" w:cs="Calibri"/>
              </w:rPr>
            </w:pPr>
          </w:p>
          <w:p w14:paraId="5ECA1C4D" w14:textId="5A697A68" w:rsidR="002D4D5D" w:rsidRPr="00C2769D" w:rsidRDefault="002D4D5D" w:rsidP="002D4D5D">
            <w:pPr>
              <w:pStyle w:val="NormalWeb"/>
              <w:shd w:val="clear" w:color="auto" w:fill="FFFFFF"/>
              <w:spacing w:before="0" w:beforeAutospacing="0" w:after="0" w:afterAutospacing="0"/>
              <w:rPr>
                <w:rFonts w:ascii="Calibri" w:hAnsi="Calibri" w:cs="Calibri"/>
                <w:b/>
                <w:bCs/>
              </w:rPr>
            </w:pPr>
            <w:r>
              <w:rPr>
                <w:rFonts w:ascii="Calibri" w:hAnsi="Calibri" w:cs="Calibri"/>
                <w:b/>
                <w:bCs/>
              </w:rPr>
              <w:t>Give it a Go</w:t>
            </w:r>
          </w:p>
          <w:p w14:paraId="0AAC9150" w14:textId="2AA73BE5" w:rsidR="002D4D5D" w:rsidRPr="007D4EFC" w:rsidRDefault="002D4D5D" w:rsidP="002D4D5D">
            <w:pPr>
              <w:pStyle w:val="NormalWeb"/>
              <w:shd w:val="clear" w:color="auto" w:fill="FFFFFF"/>
              <w:spacing w:before="0" w:beforeAutospacing="0" w:after="0" w:afterAutospacing="0"/>
              <w:rPr>
                <w:rFonts w:ascii="Calibri" w:hAnsi="Calibri" w:cs="Calibri"/>
              </w:rPr>
            </w:pPr>
            <w:r>
              <w:rPr>
                <w:rFonts w:ascii="Calibri" w:hAnsi="Calibri" w:cs="Calibri"/>
              </w:rPr>
              <w:t xml:space="preserve">The Give it a Go event will run again in 2027; schools will be sent a date once confirmed. </w:t>
            </w:r>
          </w:p>
          <w:p w14:paraId="194F6DA7" w14:textId="77777777" w:rsidR="002D4D5D" w:rsidRPr="007D4EFC" w:rsidRDefault="002D4D5D" w:rsidP="002D4D5D">
            <w:pPr>
              <w:pStyle w:val="NormalWeb"/>
              <w:shd w:val="clear" w:color="auto" w:fill="FFFFFF"/>
              <w:spacing w:before="0" w:beforeAutospacing="0" w:after="0" w:afterAutospacing="0"/>
              <w:rPr>
                <w:rFonts w:ascii="Calibri" w:hAnsi="Calibri" w:cs="Calibri"/>
              </w:rPr>
            </w:pPr>
          </w:p>
          <w:p w14:paraId="2BAEB840" w14:textId="77777777" w:rsidR="007966AD" w:rsidRPr="007D4EFC" w:rsidRDefault="007966AD" w:rsidP="007966AD">
            <w:pPr>
              <w:pStyle w:val="NormalWeb"/>
              <w:shd w:val="clear" w:color="auto" w:fill="FFFFFF"/>
              <w:spacing w:before="0" w:beforeAutospacing="0" w:after="0" w:afterAutospacing="0"/>
              <w:rPr>
                <w:rFonts w:ascii="Calibri" w:hAnsi="Calibri" w:cs="Calibri"/>
                <w:b/>
                <w:bCs/>
              </w:rPr>
            </w:pPr>
            <w:r w:rsidRPr="007D4EFC">
              <w:rPr>
                <w:rFonts w:ascii="Calibri" w:hAnsi="Calibri" w:cs="Calibri"/>
                <w:b/>
                <w:bCs/>
              </w:rPr>
              <w:t>Democracy sessions</w:t>
            </w:r>
          </w:p>
          <w:p w14:paraId="06473F45" w14:textId="617AF178" w:rsidR="007966AD" w:rsidRPr="007D4EFC" w:rsidRDefault="007966AD" w:rsidP="007966AD">
            <w:pPr>
              <w:rPr>
                <w:sz w:val="24"/>
                <w:szCs w:val="24"/>
              </w:rPr>
            </w:pPr>
            <w:r w:rsidRPr="007D4EFC">
              <w:rPr>
                <w:sz w:val="24"/>
                <w:szCs w:val="24"/>
              </w:rPr>
              <w:t xml:space="preserve">The Voice, Influence and Change Team offer 60-minute democracy sessions which can be delivered within the school setting at any point during the school year. The sessions focus on local democracy and introducing young people to voting. </w:t>
            </w:r>
            <w:r w:rsidR="00683D61">
              <w:rPr>
                <w:sz w:val="24"/>
                <w:szCs w:val="24"/>
              </w:rPr>
              <w:t xml:space="preserve">Sessions can be booked by emailing </w:t>
            </w:r>
            <w:hyperlink r:id="rId25" w:history="1">
              <w:r w:rsidR="00683D61" w:rsidRPr="00865136">
                <w:rPr>
                  <w:rStyle w:val="Hyperlink"/>
                  <w:sz w:val="24"/>
                  <w:szCs w:val="24"/>
                </w:rPr>
                <w:t>VIC@leeds.gov.uk</w:t>
              </w:r>
            </w:hyperlink>
            <w:r w:rsidR="00683D61">
              <w:rPr>
                <w:sz w:val="24"/>
                <w:szCs w:val="24"/>
              </w:rPr>
              <w:t xml:space="preserve"> </w:t>
            </w:r>
          </w:p>
          <w:p w14:paraId="5762FBC7" w14:textId="77777777" w:rsidR="007966AD" w:rsidRDefault="007966AD" w:rsidP="007966AD">
            <w:pPr>
              <w:pStyle w:val="NormalWeb"/>
              <w:shd w:val="clear" w:color="auto" w:fill="FFFFFF"/>
              <w:spacing w:before="0" w:beforeAutospacing="0" w:after="0" w:afterAutospacing="0"/>
              <w:rPr>
                <w:rFonts w:ascii="Calibri" w:hAnsi="Calibri" w:cs="Calibri"/>
                <w:b/>
                <w:bCs/>
              </w:rPr>
            </w:pPr>
          </w:p>
          <w:p w14:paraId="4C3EEA1E" w14:textId="77777777" w:rsidR="007966AD" w:rsidRDefault="007966AD" w:rsidP="007966AD">
            <w:pPr>
              <w:pStyle w:val="NormalWeb"/>
              <w:shd w:val="clear" w:color="auto" w:fill="FFFFFF"/>
              <w:spacing w:before="0" w:beforeAutospacing="0" w:after="0" w:afterAutospacing="0"/>
              <w:rPr>
                <w:rFonts w:ascii="Calibri" w:hAnsi="Calibri" w:cs="Calibri"/>
                <w:b/>
                <w:bCs/>
              </w:rPr>
            </w:pPr>
            <w:r>
              <w:rPr>
                <w:rFonts w:ascii="Calibri" w:hAnsi="Calibri" w:cs="Calibri"/>
                <w:b/>
                <w:bCs/>
              </w:rPr>
              <w:t xml:space="preserve">Consultations </w:t>
            </w:r>
          </w:p>
          <w:p w14:paraId="563B8A69" w14:textId="77777777" w:rsidR="007966AD" w:rsidRDefault="007966AD" w:rsidP="007966AD">
            <w:pPr>
              <w:pStyle w:val="NormalWeb"/>
              <w:shd w:val="clear" w:color="auto" w:fill="FFFFFF"/>
              <w:spacing w:before="0" w:beforeAutospacing="0" w:after="0" w:afterAutospacing="0"/>
              <w:rPr>
                <w:rFonts w:ascii="Calibri" w:hAnsi="Calibri" w:cs="Calibri"/>
              </w:rPr>
            </w:pPr>
            <w:r w:rsidRPr="007966AD">
              <w:rPr>
                <w:rFonts w:ascii="Calibri" w:hAnsi="Calibri" w:cs="Calibri"/>
              </w:rPr>
              <w:t xml:space="preserve">Services across Leeds contact the Voice, Influence and Change Team when they are seeking the views of young people in their service review and developments. When these requests are made </w:t>
            </w:r>
            <w:r>
              <w:rPr>
                <w:rFonts w:ascii="Calibri" w:hAnsi="Calibri" w:cs="Calibri"/>
              </w:rPr>
              <w:t xml:space="preserve">the team will contact schools and </w:t>
            </w:r>
            <w:r w:rsidRPr="007966AD">
              <w:rPr>
                <w:rFonts w:ascii="Calibri" w:hAnsi="Calibri" w:cs="Calibri"/>
              </w:rPr>
              <w:t xml:space="preserve">offer </w:t>
            </w:r>
            <w:r>
              <w:rPr>
                <w:rFonts w:ascii="Calibri" w:hAnsi="Calibri" w:cs="Calibri"/>
              </w:rPr>
              <w:t>to run consultation sessions within the school setting to provide</w:t>
            </w:r>
            <w:r w:rsidRPr="007966AD">
              <w:rPr>
                <w:rFonts w:ascii="Calibri" w:hAnsi="Calibri" w:cs="Calibri"/>
              </w:rPr>
              <w:t xml:space="preserve"> students </w:t>
            </w:r>
            <w:r>
              <w:rPr>
                <w:rFonts w:ascii="Calibri" w:hAnsi="Calibri" w:cs="Calibri"/>
              </w:rPr>
              <w:t>with the</w:t>
            </w:r>
            <w:r w:rsidRPr="007966AD">
              <w:rPr>
                <w:rFonts w:ascii="Calibri" w:hAnsi="Calibri" w:cs="Calibri"/>
              </w:rPr>
              <w:t xml:space="preserve"> opportunity to have their voices and views heard and listened to.</w:t>
            </w:r>
          </w:p>
          <w:p w14:paraId="62CFCBDB" w14:textId="77777777" w:rsidR="007966AD" w:rsidRDefault="007966AD" w:rsidP="007966AD">
            <w:pPr>
              <w:pStyle w:val="NormalWeb"/>
              <w:shd w:val="clear" w:color="auto" w:fill="FFFFFF"/>
              <w:spacing w:before="0" w:beforeAutospacing="0" w:after="0" w:afterAutospacing="0"/>
              <w:rPr>
                <w:rFonts w:ascii="Calibri" w:hAnsi="Calibri" w:cs="Calibri"/>
              </w:rPr>
            </w:pPr>
          </w:p>
          <w:p w14:paraId="42F31660" w14:textId="32E82A7E" w:rsidR="007966AD" w:rsidRPr="007966AD" w:rsidRDefault="007966AD" w:rsidP="007966AD">
            <w:pPr>
              <w:rPr>
                <w:rFonts w:ascii="Calibri" w:hAnsi="Calibri" w:cs="Calibri"/>
                <w:i/>
                <w:iCs/>
                <w:color w:val="7C0EDD"/>
                <w:sz w:val="24"/>
                <w:szCs w:val="24"/>
              </w:rPr>
            </w:pPr>
            <w:r w:rsidRPr="007966AD">
              <w:rPr>
                <w:rFonts w:ascii="Calibri" w:hAnsi="Calibri" w:cs="Calibri"/>
                <w:b/>
                <w:bCs/>
                <w:i/>
                <w:iCs/>
                <w:color w:val="7C0EDD"/>
                <w:sz w:val="24"/>
                <w:szCs w:val="24"/>
              </w:rPr>
              <w:t xml:space="preserve">For more information about any of the projects, or to register your interest in being involved contact </w:t>
            </w:r>
            <w:hyperlink r:id="rId26" w:history="1">
              <w:r w:rsidRPr="00E6239E">
                <w:rPr>
                  <w:rStyle w:val="Hyperlink"/>
                  <w:rFonts w:ascii="Calibri" w:hAnsi="Calibri" w:cs="Calibri"/>
                  <w:i/>
                  <w:iCs/>
                  <w:sz w:val="24"/>
                  <w:szCs w:val="24"/>
                </w:rPr>
                <w:t>VIC@leeds.gov.uk</w:t>
              </w:r>
            </w:hyperlink>
            <w:r>
              <w:rPr>
                <w:rFonts w:ascii="Calibri" w:hAnsi="Calibri" w:cs="Calibri"/>
                <w:i/>
                <w:iCs/>
                <w:color w:val="7C0EDD"/>
                <w:sz w:val="24"/>
                <w:szCs w:val="24"/>
              </w:rPr>
              <w:t xml:space="preserve"> </w:t>
            </w:r>
          </w:p>
          <w:p w14:paraId="24E68148" w14:textId="0E5F75C7" w:rsidR="007966AD" w:rsidRPr="007966AD" w:rsidRDefault="007966AD" w:rsidP="007966AD">
            <w:pPr>
              <w:pStyle w:val="NormalWeb"/>
              <w:shd w:val="clear" w:color="auto" w:fill="FFFFFF"/>
              <w:spacing w:before="0" w:beforeAutospacing="0" w:after="0" w:afterAutospacing="0"/>
              <w:rPr>
                <w:rFonts w:ascii="Calibri" w:hAnsi="Calibri" w:cs="Calibri"/>
                <w:b/>
                <w:bCs/>
              </w:rPr>
            </w:pPr>
          </w:p>
        </w:tc>
      </w:tr>
    </w:tbl>
    <w:p w14:paraId="294252D7" w14:textId="77777777" w:rsidR="004D32A7" w:rsidRDefault="004D32A7" w:rsidP="00B03EEE">
      <w:pPr>
        <w:spacing w:after="0" w:line="240" w:lineRule="auto"/>
        <w:rPr>
          <w:sz w:val="24"/>
          <w:szCs w:val="24"/>
        </w:rPr>
      </w:pPr>
    </w:p>
    <w:p w14:paraId="7C51361F" w14:textId="77777777" w:rsidR="0060334A" w:rsidRDefault="0060334A" w:rsidP="00501270">
      <w:pPr>
        <w:spacing w:after="0" w:line="240" w:lineRule="auto"/>
      </w:pPr>
    </w:p>
    <w:sectPr w:rsidR="0060334A" w:rsidSect="00B44283">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F85"/>
    <w:multiLevelType w:val="hybridMultilevel"/>
    <w:tmpl w:val="05CA9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145B5"/>
    <w:multiLevelType w:val="hybridMultilevel"/>
    <w:tmpl w:val="EFA4F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E45D1E"/>
    <w:multiLevelType w:val="multilevel"/>
    <w:tmpl w:val="19F0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F450E"/>
    <w:multiLevelType w:val="hybridMultilevel"/>
    <w:tmpl w:val="BBECFC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FBD5460"/>
    <w:multiLevelType w:val="hybridMultilevel"/>
    <w:tmpl w:val="9DC280F6"/>
    <w:lvl w:ilvl="0" w:tplc="1F9CE6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B45673"/>
    <w:multiLevelType w:val="hybridMultilevel"/>
    <w:tmpl w:val="6C9C2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2B53FF"/>
    <w:multiLevelType w:val="multilevel"/>
    <w:tmpl w:val="3F7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47E77F8"/>
    <w:multiLevelType w:val="hybridMultilevel"/>
    <w:tmpl w:val="74600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623BA2"/>
    <w:multiLevelType w:val="multilevel"/>
    <w:tmpl w:val="F77E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8635B4"/>
    <w:multiLevelType w:val="hybridMultilevel"/>
    <w:tmpl w:val="C0586422"/>
    <w:lvl w:ilvl="0" w:tplc="8076B2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003F74"/>
    <w:multiLevelType w:val="hybridMultilevel"/>
    <w:tmpl w:val="1ECCE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FC673E"/>
    <w:multiLevelType w:val="multilevel"/>
    <w:tmpl w:val="0510A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427E51"/>
    <w:multiLevelType w:val="multilevel"/>
    <w:tmpl w:val="6788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7D1E34"/>
    <w:multiLevelType w:val="hybridMultilevel"/>
    <w:tmpl w:val="D264D050"/>
    <w:lvl w:ilvl="0" w:tplc="193C558C">
      <w:start w:val="1"/>
      <w:numFmt w:val="decimal"/>
      <w:lvlText w:val="%1)"/>
      <w:lvlJc w:val="left"/>
      <w:pPr>
        <w:tabs>
          <w:tab w:val="num" w:pos="720"/>
        </w:tabs>
        <w:ind w:left="720" w:hanging="360"/>
      </w:pPr>
    </w:lvl>
    <w:lvl w:ilvl="1" w:tplc="6B2CD11A" w:tentative="1">
      <w:start w:val="1"/>
      <w:numFmt w:val="decimal"/>
      <w:lvlText w:val="%2)"/>
      <w:lvlJc w:val="left"/>
      <w:pPr>
        <w:tabs>
          <w:tab w:val="num" w:pos="1440"/>
        </w:tabs>
        <w:ind w:left="1440" w:hanging="360"/>
      </w:pPr>
    </w:lvl>
    <w:lvl w:ilvl="2" w:tplc="7E760108" w:tentative="1">
      <w:start w:val="1"/>
      <w:numFmt w:val="decimal"/>
      <w:lvlText w:val="%3)"/>
      <w:lvlJc w:val="left"/>
      <w:pPr>
        <w:tabs>
          <w:tab w:val="num" w:pos="2160"/>
        </w:tabs>
        <w:ind w:left="2160" w:hanging="360"/>
      </w:pPr>
    </w:lvl>
    <w:lvl w:ilvl="3" w:tplc="07906E40" w:tentative="1">
      <w:start w:val="1"/>
      <w:numFmt w:val="decimal"/>
      <w:lvlText w:val="%4)"/>
      <w:lvlJc w:val="left"/>
      <w:pPr>
        <w:tabs>
          <w:tab w:val="num" w:pos="2880"/>
        </w:tabs>
        <w:ind w:left="2880" w:hanging="360"/>
      </w:pPr>
    </w:lvl>
    <w:lvl w:ilvl="4" w:tplc="F190B1DC" w:tentative="1">
      <w:start w:val="1"/>
      <w:numFmt w:val="decimal"/>
      <w:lvlText w:val="%5)"/>
      <w:lvlJc w:val="left"/>
      <w:pPr>
        <w:tabs>
          <w:tab w:val="num" w:pos="3600"/>
        </w:tabs>
        <w:ind w:left="3600" w:hanging="360"/>
      </w:pPr>
    </w:lvl>
    <w:lvl w:ilvl="5" w:tplc="F3C0B9B8" w:tentative="1">
      <w:start w:val="1"/>
      <w:numFmt w:val="decimal"/>
      <w:lvlText w:val="%6)"/>
      <w:lvlJc w:val="left"/>
      <w:pPr>
        <w:tabs>
          <w:tab w:val="num" w:pos="4320"/>
        </w:tabs>
        <w:ind w:left="4320" w:hanging="360"/>
      </w:pPr>
    </w:lvl>
    <w:lvl w:ilvl="6" w:tplc="54E0AC74" w:tentative="1">
      <w:start w:val="1"/>
      <w:numFmt w:val="decimal"/>
      <w:lvlText w:val="%7)"/>
      <w:lvlJc w:val="left"/>
      <w:pPr>
        <w:tabs>
          <w:tab w:val="num" w:pos="5040"/>
        </w:tabs>
        <w:ind w:left="5040" w:hanging="360"/>
      </w:pPr>
    </w:lvl>
    <w:lvl w:ilvl="7" w:tplc="5030A64A" w:tentative="1">
      <w:start w:val="1"/>
      <w:numFmt w:val="decimal"/>
      <w:lvlText w:val="%8)"/>
      <w:lvlJc w:val="left"/>
      <w:pPr>
        <w:tabs>
          <w:tab w:val="num" w:pos="5760"/>
        </w:tabs>
        <w:ind w:left="5760" w:hanging="360"/>
      </w:pPr>
    </w:lvl>
    <w:lvl w:ilvl="8" w:tplc="FACC31D6" w:tentative="1">
      <w:start w:val="1"/>
      <w:numFmt w:val="decimal"/>
      <w:lvlText w:val="%9)"/>
      <w:lvlJc w:val="left"/>
      <w:pPr>
        <w:tabs>
          <w:tab w:val="num" w:pos="6480"/>
        </w:tabs>
        <w:ind w:left="6480" w:hanging="360"/>
      </w:pPr>
    </w:lvl>
  </w:abstractNum>
  <w:abstractNum w:abstractNumId="14" w15:restartNumberingAfterBreak="0">
    <w:nsid w:val="51B96222"/>
    <w:multiLevelType w:val="multilevel"/>
    <w:tmpl w:val="D97A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1CC3B5F"/>
    <w:multiLevelType w:val="multilevel"/>
    <w:tmpl w:val="CAC0A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A31E04"/>
    <w:multiLevelType w:val="hybridMultilevel"/>
    <w:tmpl w:val="6CC08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2F6123"/>
    <w:multiLevelType w:val="hybridMultilevel"/>
    <w:tmpl w:val="D264D050"/>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8" w15:restartNumberingAfterBreak="0">
    <w:nsid w:val="60A90FCA"/>
    <w:multiLevelType w:val="hybridMultilevel"/>
    <w:tmpl w:val="D89A1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D82040"/>
    <w:multiLevelType w:val="hybridMultilevel"/>
    <w:tmpl w:val="E348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6C3515"/>
    <w:multiLevelType w:val="multilevel"/>
    <w:tmpl w:val="6B1E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4C4174"/>
    <w:multiLevelType w:val="hybridMultilevel"/>
    <w:tmpl w:val="9AB4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CF52ED6"/>
    <w:multiLevelType w:val="hybridMultilevel"/>
    <w:tmpl w:val="01C89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3825552">
    <w:abstractNumId w:val="0"/>
  </w:num>
  <w:num w:numId="2" w16cid:durableId="701515016">
    <w:abstractNumId w:val="10"/>
  </w:num>
  <w:num w:numId="3" w16cid:durableId="315957330">
    <w:abstractNumId w:val="21"/>
  </w:num>
  <w:num w:numId="4" w16cid:durableId="515849281">
    <w:abstractNumId w:val="9"/>
  </w:num>
  <w:num w:numId="5" w16cid:durableId="239875378">
    <w:abstractNumId w:val="5"/>
  </w:num>
  <w:num w:numId="6" w16cid:durableId="1575893055">
    <w:abstractNumId w:val="4"/>
  </w:num>
  <w:num w:numId="7" w16cid:durableId="305471827">
    <w:abstractNumId w:val="7"/>
  </w:num>
  <w:num w:numId="8" w16cid:durableId="1281494556">
    <w:abstractNumId w:val="19"/>
  </w:num>
  <w:num w:numId="9" w16cid:durableId="244148093">
    <w:abstractNumId w:val="18"/>
  </w:num>
  <w:num w:numId="10" w16cid:durableId="980844518">
    <w:abstractNumId w:val="22"/>
  </w:num>
  <w:num w:numId="11" w16cid:durableId="1324626141">
    <w:abstractNumId w:val="16"/>
  </w:num>
  <w:num w:numId="12" w16cid:durableId="364794499">
    <w:abstractNumId w:val="13"/>
  </w:num>
  <w:num w:numId="13" w16cid:durableId="1075905753">
    <w:abstractNumId w:val="17"/>
  </w:num>
  <w:num w:numId="14" w16cid:durableId="1989432752">
    <w:abstractNumId w:val="8"/>
  </w:num>
  <w:num w:numId="15" w16cid:durableId="990671984">
    <w:abstractNumId w:val="6"/>
  </w:num>
  <w:num w:numId="16" w16cid:durableId="578095876">
    <w:abstractNumId w:val="11"/>
  </w:num>
  <w:num w:numId="17" w16cid:durableId="573123969">
    <w:abstractNumId w:val="15"/>
  </w:num>
  <w:num w:numId="18" w16cid:durableId="383985502">
    <w:abstractNumId w:val="14"/>
  </w:num>
  <w:num w:numId="19" w16cid:durableId="527912821">
    <w:abstractNumId w:val="2"/>
  </w:num>
  <w:num w:numId="20" w16cid:durableId="1925720912">
    <w:abstractNumId w:val="20"/>
  </w:num>
  <w:num w:numId="21" w16cid:durableId="1053776949">
    <w:abstractNumId w:val="12"/>
  </w:num>
  <w:num w:numId="22" w16cid:durableId="135880483">
    <w:abstractNumId w:val="1"/>
  </w:num>
  <w:num w:numId="23" w16cid:durableId="6205004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EEE"/>
    <w:rsid w:val="00000931"/>
    <w:rsid w:val="000135B0"/>
    <w:rsid w:val="000532A9"/>
    <w:rsid w:val="00073E7F"/>
    <w:rsid w:val="00077A64"/>
    <w:rsid w:val="000A0DD5"/>
    <w:rsid w:val="000C072E"/>
    <w:rsid w:val="000C6E26"/>
    <w:rsid w:val="00112E60"/>
    <w:rsid w:val="001170DD"/>
    <w:rsid w:val="0018363B"/>
    <w:rsid w:val="001916AC"/>
    <w:rsid w:val="001A0E3E"/>
    <w:rsid w:val="001A1F47"/>
    <w:rsid w:val="00237D4B"/>
    <w:rsid w:val="00262E01"/>
    <w:rsid w:val="00286CC7"/>
    <w:rsid w:val="0029385A"/>
    <w:rsid w:val="002D4D5D"/>
    <w:rsid w:val="002D7A52"/>
    <w:rsid w:val="00307E6A"/>
    <w:rsid w:val="0032220B"/>
    <w:rsid w:val="0033133F"/>
    <w:rsid w:val="00354292"/>
    <w:rsid w:val="00397083"/>
    <w:rsid w:val="003B1495"/>
    <w:rsid w:val="0042775C"/>
    <w:rsid w:val="004462BA"/>
    <w:rsid w:val="00484994"/>
    <w:rsid w:val="004B3D46"/>
    <w:rsid w:val="004D32A7"/>
    <w:rsid w:val="00501270"/>
    <w:rsid w:val="005339E1"/>
    <w:rsid w:val="00543D1C"/>
    <w:rsid w:val="005B22AC"/>
    <w:rsid w:val="005C0BAF"/>
    <w:rsid w:val="005C5D41"/>
    <w:rsid w:val="0060334A"/>
    <w:rsid w:val="00683D61"/>
    <w:rsid w:val="006B11D9"/>
    <w:rsid w:val="006D235F"/>
    <w:rsid w:val="007147DB"/>
    <w:rsid w:val="00723A8D"/>
    <w:rsid w:val="007672F8"/>
    <w:rsid w:val="00771B1F"/>
    <w:rsid w:val="007915BF"/>
    <w:rsid w:val="007966AD"/>
    <w:rsid w:val="007D3388"/>
    <w:rsid w:val="007D4EFC"/>
    <w:rsid w:val="007E4AC1"/>
    <w:rsid w:val="007F452C"/>
    <w:rsid w:val="008B7C13"/>
    <w:rsid w:val="009238F5"/>
    <w:rsid w:val="009340F9"/>
    <w:rsid w:val="009744D4"/>
    <w:rsid w:val="00992735"/>
    <w:rsid w:val="00997842"/>
    <w:rsid w:val="009F769E"/>
    <w:rsid w:val="00A0656B"/>
    <w:rsid w:val="00A150D8"/>
    <w:rsid w:val="00A60F3D"/>
    <w:rsid w:val="00A951C3"/>
    <w:rsid w:val="00B03EEE"/>
    <w:rsid w:val="00B24595"/>
    <w:rsid w:val="00B4232A"/>
    <w:rsid w:val="00B44283"/>
    <w:rsid w:val="00BA1258"/>
    <w:rsid w:val="00BB5F76"/>
    <w:rsid w:val="00BD648A"/>
    <w:rsid w:val="00BE4A2C"/>
    <w:rsid w:val="00BF1234"/>
    <w:rsid w:val="00BF2CBF"/>
    <w:rsid w:val="00C04F01"/>
    <w:rsid w:val="00C2769D"/>
    <w:rsid w:val="00CE202A"/>
    <w:rsid w:val="00CE28F8"/>
    <w:rsid w:val="00CE55A2"/>
    <w:rsid w:val="00D45C31"/>
    <w:rsid w:val="00D66523"/>
    <w:rsid w:val="00DA6CB6"/>
    <w:rsid w:val="00DC4256"/>
    <w:rsid w:val="00DD2294"/>
    <w:rsid w:val="00DE5012"/>
    <w:rsid w:val="00E611D4"/>
    <w:rsid w:val="00EB3AC6"/>
    <w:rsid w:val="00EF62EA"/>
    <w:rsid w:val="00F36CEE"/>
    <w:rsid w:val="00F50D30"/>
    <w:rsid w:val="00F73856"/>
    <w:rsid w:val="00F93A9E"/>
    <w:rsid w:val="00F956B9"/>
    <w:rsid w:val="00FC6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E3E3"/>
  <w15:chartTrackingRefBased/>
  <w15:docId w15:val="{1675701A-69B0-4A8E-B59D-3D3A559A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3D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link w:val="Heading6Char"/>
    <w:uiPriority w:val="9"/>
    <w:qFormat/>
    <w:rsid w:val="00F50D30"/>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3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3EEE"/>
    <w:pPr>
      <w:spacing w:after="200" w:line="276" w:lineRule="auto"/>
      <w:ind w:left="720"/>
      <w:contextualSpacing/>
    </w:pPr>
  </w:style>
  <w:style w:type="paragraph" w:styleId="BalloonText">
    <w:name w:val="Balloon Text"/>
    <w:basedOn w:val="Normal"/>
    <w:link w:val="BalloonTextChar"/>
    <w:uiPriority w:val="99"/>
    <w:semiHidden/>
    <w:unhideWhenUsed/>
    <w:rsid w:val="00077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A64"/>
    <w:rPr>
      <w:rFonts w:ascii="Segoe UI" w:hAnsi="Segoe UI" w:cs="Segoe UI"/>
      <w:sz w:val="18"/>
      <w:szCs w:val="18"/>
    </w:rPr>
  </w:style>
  <w:style w:type="character" w:styleId="Hyperlink">
    <w:name w:val="Hyperlink"/>
    <w:basedOn w:val="DefaultParagraphFont"/>
    <w:uiPriority w:val="99"/>
    <w:unhideWhenUsed/>
    <w:rsid w:val="00E611D4"/>
    <w:rPr>
      <w:color w:val="0563C1" w:themeColor="hyperlink"/>
      <w:u w:val="single"/>
    </w:rPr>
  </w:style>
  <w:style w:type="paragraph" w:styleId="NormalWeb">
    <w:name w:val="Normal (Web)"/>
    <w:basedOn w:val="Normal"/>
    <w:uiPriority w:val="99"/>
    <w:unhideWhenUsed/>
    <w:rsid w:val="008B7C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956B9"/>
    <w:rPr>
      <w:color w:val="605E5C"/>
      <w:shd w:val="clear" w:color="auto" w:fill="E1DFDD"/>
    </w:rPr>
  </w:style>
  <w:style w:type="paragraph" w:customStyle="1" w:styleId="font8">
    <w:name w:val="font_8"/>
    <w:basedOn w:val="Normal"/>
    <w:rsid w:val="004D32A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50D30"/>
    <w:rPr>
      <w:b/>
      <w:bCs/>
    </w:rPr>
  </w:style>
  <w:style w:type="character" w:styleId="Emphasis">
    <w:name w:val="Emphasis"/>
    <w:basedOn w:val="DefaultParagraphFont"/>
    <w:uiPriority w:val="20"/>
    <w:qFormat/>
    <w:rsid w:val="00F50D30"/>
    <w:rPr>
      <w:i/>
      <w:iCs/>
    </w:rPr>
  </w:style>
  <w:style w:type="character" w:customStyle="1" w:styleId="Heading6Char">
    <w:name w:val="Heading 6 Char"/>
    <w:basedOn w:val="DefaultParagraphFont"/>
    <w:link w:val="Heading6"/>
    <w:uiPriority w:val="9"/>
    <w:rsid w:val="00F50D30"/>
    <w:rPr>
      <w:rFonts w:ascii="Times New Roman" w:eastAsia="Times New Roman" w:hAnsi="Times New Roman" w:cs="Times New Roman"/>
      <w:b/>
      <w:bCs/>
      <w:sz w:val="15"/>
      <w:szCs w:val="15"/>
      <w:lang w:eastAsia="en-GB"/>
    </w:rPr>
  </w:style>
  <w:style w:type="character" w:customStyle="1" w:styleId="Heading1Char">
    <w:name w:val="Heading 1 Char"/>
    <w:basedOn w:val="DefaultParagraphFont"/>
    <w:link w:val="Heading1"/>
    <w:uiPriority w:val="9"/>
    <w:rsid w:val="00543D1C"/>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2D4D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39587">
      <w:bodyDiv w:val="1"/>
      <w:marLeft w:val="0"/>
      <w:marRight w:val="0"/>
      <w:marTop w:val="0"/>
      <w:marBottom w:val="0"/>
      <w:divBdr>
        <w:top w:val="none" w:sz="0" w:space="0" w:color="auto"/>
        <w:left w:val="none" w:sz="0" w:space="0" w:color="auto"/>
        <w:bottom w:val="none" w:sz="0" w:space="0" w:color="auto"/>
        <w:right w:val="none" w:sz="0" w:space="0" w:color="auto"/>
      </w:divBdr>
    </w:div>
    <w:div w:id="321664741">
      <w:bodyDiv w:val="1"/>
      <w:marLeft w:val="0"/>
      <w:marRight w:val="0"/>
      <w:marTop w:val="0"/>
      <w:marBottom w:val="0"/>
      <w:divBdr>
        <w:top w:val="none" w:sz="0" w:space="0" w:color="auto"/>
        <w:left w:val="none" w:sz="0" w:space="0" w:color="auto"/>
        <w:bottom w:val="none" w:sz="0" w:space="0" w:color="auto"/>
        <w:right w:val="none" w:sz="0" w:space="0" w:color="auto"/>
      </w:divBdr>
    </w:div>
    <w:div w:id="410585487">
      <w:bodyDiv w:val="1"/>
      <w:marLeft w:val="0"/>
      <w:marRight w:val="0"/>
      <w:marTop w:val="0"/>
      <w:marBottom w:val="0"/>
      <w:divBdr>
        <w:top w:val="none" w:sz="0" w:space="0" w:color="auto"/>
        <w:left w:val="none" w:sz="0" w:space="0" w:color="auto"/>
        <w:bottom w:val="none" w:sz="0" w:space="0" w:color="auto"/>
        <w:right w:val="none" w:sz="0" w:space="0" w:color="auto"/>
      </w:divBdr>
    </w:div>
    <w:div w:id="476143527">
      <w:bodyDiv w:val="1"/>
      <w:marLeft w:val="0"/>
      <w:marRight w:val="0"/>
      <w:marTop w:val="0"/>
      <w:marBottom w:val="0"/>
      <w:divBdr>
        <w:top w:val="none" w:sz="0" w:space="0" w:color="auto"/>
        <w:left w:val="none" w:sz="0" w:space="0" w:color="auto"/>
        <w:bottom w:val="none" w:sz="0" w:space="0" w:color="auto"/>
        <w:right w:val="none" w:sz="0" w:space="0" w:color="auto"/>
      </w:divBdr>
    </w:div>
    <w:div w:id="530841958">
      <w:bodyDiv w:val="1"/>
      <w:marLeft w:val="0"/>
      <w:marRight w:val="0"/>
      <w:marTop w:val="0"/>
      <w:marBottom w:val="0"/>
      <w:divBdr>
        <w:top w:val="none" w:sz="0" w:space="0" w:color="auto"/>
        <w:left w:val="none" w:sz="0" w:space="0" w:color="auto"/>
        <w:bottom w:val="none" w:sz="0" w:space="0" w:color="auto"/>
        <w:right w:val="none" w:sz="0" w:space="0" w:color="auto"/>
      </w:divBdr>
    </w:div>
    <w:div w:id="567888464">
      <w:bodyDiv w:val="1"/>
      <w:marLeft w:val="0"/>
      <w:marRight w:val="0"/>
      <w:marTop w:val="0"/>
      <w:marBottom w:val="0"/>
      <w:divBdr>
        <w:top w:val="none" w:sz="0" w:space="0" w:color="auto"/>
        <w:left w:val="none" w:sz="0" w:space="0" w:color="auto"/>
        <w:bottom w:val="none" w:sz="0" w:space="0" w:color="auto"/>
        <w:right w:val="none" w:sz="0" w:space="0" w:color="auto"/>
      </w:divBdr>
    </w:div>
    <w:div w:id="724838423">
      <w:bodyDiv w:val="1"/>
      <w:marLeft w:val="0"/>
      <w:marRight w:val="0"/>
      <w:marTop w:val="0"/>
      <w:marBottom w:val="0"/>
      <w:divBdr>
        <w:top w:val="none" w:sz="0" w:space="0" w:color="auto"/>
        <w:left w:val="none" w:sz="0" w:space="0" w:color="auto"/>
        <w:bottom w:val="none" w:sz="0" w:space="0" w:color="auto"/>
        <w:right w:val="none" w:sz="0" w:space="0" w:color="auto"/>
      </w:divBdr>
    </w:div>
    <w:div w:id="830831870">
      <w:bodyDiv w:val="1"/>
      <w:marLeft w:val="0"/>
      <w:marRight w:val="0"/>
      <w:marTop w:val="0"/>
      <w:marBottom w:val="0"/>
      <w:divBdr>
        <w:top w:val="none" w:sz="0" w:space="0" w:color="auto"/>
        <w:left w:val="none" w:sz="0" w:space="0" w:color="auto"/>
        <w:bottom w:val="none" w:sz="0" w:space="0" w:color="auto"/>
        <w:right w:val="none" w:sz="0" w:space="0" w:color="auto"/>
      </w:divBdr>
    </w:div>
    <w:div w:id="838544897">
      <w:bodyDiv w:val="1"/>
      <w:marLeft w:val="0"/>
      <w:marRight w:val="0"/>
      <w:marTop w:val="0"/>
      <w:marBottom w:val="0"/>
      <w:divBdr>
        <w:top w:val="none" w:sz="0" w:space="0" w:color="auto"/>
        <w:left w:val="none" w:sz="0" w:space="0" w:color="auto"/>
        <w:bottom w:val="none" w:sz="0" w:space="0" w:color="auto"/>
        <w:right w:val="none" w:sz="0" w:space="0" w:color="auto"/>
      </w:divBdr>
    </w:div>
    <w:div w:id="946428968">
      <w:bodyDiv w:val="1"/>
      <w:marLeft w:val="0"/>
      <w:marRight w:val="0"/>
      <w:marTop w:val="0"/>
      <w:marBottom w:val="0"/>
      <w:divBdr>
        <w:top w:val="none" w:sz="0" w:space="0" w:color="auto"/>
        <w:left w:val="none" w:sz="0" w:space="0" w:color="auto"/>
        <w:bottom w:val="none" w:sz="0" w:space="0" w:color="auto"/>
        <w:right w:val="none" w:sz="0" w:space="0" w:color="auto"/>
      </w:divBdr>
    </w:div>
    <w:div w:id="1251545553">
      <w:bodyDiv w:val="1"/>
      <w:marLeft w:val="0"/>
      <w:marRight w:val="0"/>
      <w:marTop w:val="0"/>
      <w:marBottom w:val="0"/>
      <w:divBdr>
        <w:top w:val="none" w:sz="0" w:space="0" w:color="auto"/>
        <w:left w:val="none" w:sz="0" w:space="0" w:color="auto"/>
        <w:bottom w:val="none" w:sz="0" w:space="0" w:color="auto"/>
        <w:right w:val="none" w:sz="0" w:space="0" w:color="auto"/>
      </w:divBdr>
    </w:div>
    <w:div w:id="1525023472">
      <w:bodyDiv w:val="1"/>
      <w:marLeft w:val="0"/>
      <w:marRight w:val="0"/>
      <w:marTop w:val="0"/>
      <w:marBottom w:val="0"/>
      <w:divBdr>
        <w:top w:val="none" w:sz="0" w:space="0" w:color="auto"/>
        <w:left w:val="none" w:sz="0" w:space="0" w:color="auto"/>
        <w:bottom w:val="none" w:sz="0" w:space="0" w:color="auto"/>
        <w:right w:val="none" w:sz="0" w:space="0" w:color="auto"/>
      </w:divBdr>
    </w:div>
    <w:div w:id="1558978163">
      <w:bodyDiv w:val="1"/>
      <w:marLeft w:val="0"/>
      <w:marRight w:val="0"/>
      <w:marTop w:val="0"/>
      <w:marBottom w:val="0"/>
      <w:divBdr>
        <w:top w:val="none" w:sz="0" w:space="0" w:color="auto"/>
        <w:left w:val="none" w:sz="0" w:space="0" w:color="auto"/>
        <w:bottom w:val="none" w:sz="0" w:space="0" w:color="auto"/>
        <w:right w:val="none" w:sz="0" w:space="0" w:color="auto"/>
      </w:divBdr>
    </w:div>
    <w:div w:id="1586112736">
      <w:bodyDiv w:val="1"/>
      <w:marLeft w:val="0"/>
      <w:marRight w:val="0"/>
      <w:marTop w:val="0"/>
      <w:marBottom w:val="0"/>
      <w:divBdr>
        <w:top w:val="none" w:sz="0" w:space="0" w:color="auto"/>
        <w:left w:val="none" w:sz="0" w:space="0" w:color="auto"/>
        <w:bottom w:val="none" w:sz="0" w:space="0" w:color="auto"/>
        <w:right w:val="none" w:sz="0" w:space="0" w:color="auto"/>
      </w:divBdr>
    </w:div>
    <w:div w:id="1639144253">
      <w:bodyDiv w:val="1"/>
      <w:marLeft w:val="0"/>
      <w:marRight w:val="0"/>
      <w:marTop w:val="0"/>
      <w:marBottom w:val="0"/>
      <w:divBdr>
        <w:top w:val="none" w:sz="0" w:space="0" w:color="auto"/>
        <w:left w:val="none" w:sz="0" w:space="0" w:color="auto"/>
        <w:bottom w:val="none" w:sz="0" w:space="0" w:color="auto"/>
        <w:right w:val="none" w:sz="0" w:space="0" w:color="auto"/>
      </w:divBdr>
    </w:div>
    <w:div w:id="1723360838">
      <w:bodyDiv w:val="1"/>
      <w:marLeft w:val="0"/>
      <w:marRight w:val="0"/>
      <w:marTop w:val="0"/>
      <w:marBottom w:val="0"/>
      <w:divBdr>
        <w:top w:val="none" w:sz="0" w:space="0" w:color="auto"/>
        <w:left w:val="none" w:sz="0" w:space="0" w:color="auto"/>
        <w:bottom w:val="none" w:sz="0" w:space="0" w:color="auto"/>
        <w:right w:val="none" w:sz="0" w:space="0" w:color="auto"/>
      </w:divBdr>
    </w:div>
    <w:div w:id="1987471117">
      <w:bodyDiv w:val="1"/>
      <w:marLeft w:val="0"/>
      <w:marRight w:val="0"/>
      <w:marTop w:val="0"/>
      <w:marBottom w:val="0"/>
      <w:divBdr>
        <w:top w:val="none" w:sz="0" w:space="0" w:color="auto"/>
        <w:left w:val="none" w:sz="0" w:space="0" w:color="auto"/>
        <w:bottom w:val="none" w:sz="0" w:space="0" w:color="auto"/>
        <w:right w:val="none" w:sz="0" w:space="0" w:color="auto"/>
      </w:divBdr>
    </w:div>
    <w:div w:id="204474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edslocaloffer.org.uk/sites/default/files/2025-12/Takeover%20report%202025.pdf" TargetMode="External"/><Relationship Id="rId18" Type="http://schemas.openxmlformats.org/officeDocument/2006/relationships/image" Target="media/image6.png"/><Relationship Id="rId26" Type="http://schemas.openxmlformats.org/officeDocument/2006/relationships/hyperlink" Target="mailto:VIC@leeds.gov.uk" TargetMode="External"/><Relationship Id="rId3" Type="http://schemas.openxmlformats.org/officeDocument/2006/relationships/customXml" Target="../customXml/item3.xml"/><Relationship Id="rId21" Type="http://schemas.openxmlformats.org/officeDocument/2006/relationships/hyperlink" Target="https://leedslocaloffer.org.uk/sites/default/files/2026-05/Schools%20White%20Paper%20-%20May%202026_0.pdf"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leedslocaloffer.org.uk/sites/default/files/2025-12/Summary%20report%20-%20compass%20house%202025.docx" TargetMode="External"/><Relationship Id="rId25" Type="http://schemas.openxmlformats.org/officeDocument/2006/relationships/hyperlink" Target="mailto:VIC@leeds.gov.uk"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leedslocaloffer.org.uk/sites/default/files/2026-05/Schools%20white%20paper%20-%20consultation%20feedback%20CYP%20version.docx"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C@leeds.gov.uk" TargetMode="External"/><Relationship Id="rId24" Type="http://schemas.openxmlformats.org/officeDocument/2006/relationships/image" Target="media/image9.png"/><Relationship Id="rId5" Type="http://schemas.openxmlformats.org/officeDocument/2006/relationships/styles" Target="styles.xml"/><Relationship Id="rId15" Type="http://schemas.openxmlformats.org/officeDocument/2006/relationships/hyperlink" Target="https://leedslocaloffer.org.uk/sites/default/files/2026-02/SEND%20Summit%20report%202026.pdf" TargetMode="External"/><Relationship Id="rId23" Type="http://schemas.openxmlformats.org/officeDocument/2006/relationships/hyperlink" Target="https://leedslocaloffer.org.uk/sites/default/files/2026-06/Give%20it%20a%20go%20event%20-%20April%202026.pdf" TargetMode="External"/><Relationship Id="rId28" Type="http://schemas.openxmlformats.org/officeDocument/2006/relationships/theme" Target="theme/theme1.xml"/><Relationship Id="rId10" Type="http://schemas.openxmlformats.org/officeDocument/2006/relationships/hyperlink" Target="https://www.leedslocaloffer.org.uk/have-your-say/voice-and-influence-schools" TargetMode="Externa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20" ma:contentTypeDescription="Create a new document." ma:contentTypeScope="" ma:versionID="ac6341655f46b40150b88b9e87d80839">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1ffc38b3522ae3d0c3a77a45c4a7e0e6"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218F22-80CE-46E9-9B10-2C59D6ABA9D5}">
  <ds:schemaRefs>
    <ds:schemaRef ds:uri="http://schemas.microsoft.com/office/2006/metadata/properties"/>
    <ds:schemaRef ds:uri="http://schemas.microsoft.com/office/infopath/2007/PartnerControls"/>
    <ds:schemaRef ds:uri="898114dd-57b6-405e-b8e2-a460972b153a"/>
    <ds:schemaRef ds:uri="ac5c2849-74a1-46d7-ad44-587ab7d0a8b9"/>
  </ds:schemaRefs>
</ds:datastoreItem>
</file>

<file path=customXml/itemProps2.xml><?xml version="1.0" encoding="utf-8"?>
<ds:datastoreItem xmlns:ds="http://schemas.openxmlformats.org/officeDocument/2006/customXml" ds:itemID="{CDF24773-2CD7-458A-B667-AB0118E4B993}">
  <ds:schemaRefs>
    <ds:schemaRef ds:uri="http://schemas.microsoft.com/sharepoint/v3/contenttype/forms"/>
  </ds:schemaRefs>
</ds:datastoreItem>
</file>

<file path=customXml/itemProps3.xml><?xml version="1.0" encoding="utf-8"?>
<ds:datastoreItem xmlns:ds="http://schemas.openxmlformats.org/officeDocument/2006/customXml" ds:itemID="{B77E8CCF-293C-4EC0-8A12-2552B1059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898114dd-57b6-405e-b8e2-a460972b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1586</Words>
  <Characters>9045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10610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Thompson, Kayleigh</dc:creator>
  <cp:keywords/>
  <dc:description/>
  <cp:lastModifiedBy>Thurlow, Kayleigh</cp:lastModifiedBy>
  <cp:revision>7</cp:revision>
  <cp:lastPrinted>2020-06-22T10:00:00Z</cp:lastPrinted>
  <dcterms:created xsi:type="dcterms:W3CDTF">2026-06-15T07:11:00Z</dcterms:created>
  <dcterms:modified xsi:type="dcterms:W3CDTF">2026-06-22T06:59:00Z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0x010100A8365D3033EC4F4B99C49ACA5E24D448</vt:lpwstr>
  </property>
  <property fmtid="{D5CDD505-2E9C-101B-9397-08002B2CF9AE}" pid="3" name="Order">
    <vt:r8>100</vt:r8>
  </property>
  <property fmtid="{D5CDD505-2E9C-101B-9397-08002B2CF9AE}" pid="4" name="MediaServiceImageTags">
    <vt:lpwstr/>
  </property>
</Properties>
</file>