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F9840" w14:textId="2D966DCF" w:rsidR="000C16AA" w:rsidRDefault="490988A3" w:rsidP="42503B58">
      <w:pPr>
        <w:pStyle w:val="Heading1"/>
        <w:rPr>
          <w:b/>
          <w:bCs/>
        </w:rPr>
      </w:pPr>
      <w:r w:rsidRPr="42503B58">
        <w:rPr>
          <w:b/>
          <w:bCs/>
        </w:rPr>
        <w:t>FFI to EHC Needs Assessment (EHCNA) Transition Timetable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1308"/>
        <w:gridCol w:w="1308"/>
        <w:gridCol w:w="1308"/>
        <w:gridCol w:w="1308"/>
        <w:gridCol w:w="1308"/>
        <w:gridCol w:w="1308"/>
        <w:gridCol w:w="1308"/>
      </w:tblGrid>
      <w:tr w:rsidR="42503B58" w14:paraId="27154D04" w14:textId="77777777" w:rsidTr="42503B58">
        <w:trPr>
          <w:trHeight w:val="300"/>
        </w:trPr>
        <w:tc>
          <w:tcPr>
            <w:tcW w:w="9156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8F8"/>
            <w:vAlign w:val="center"/>
          </w:tcPr>
          <w:p w14:paraId="3329DF35" w14:textId="131DEFC8" w:rsidR="42503B58" w:rsidRDefault="42503B58" w:rsidP="42503B58">
            <w:pPr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42503B58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The table below shows the phase transfer year groups for each academic year. </w:t>
            </w:r>
          </w:p>
          <w:p w14:paraId="7EEC9DEE" w14:textId="513B6980" w:rsidR="56CBB893" w:rsidRDefault="56CBB893" w:rsidP="42503B58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42503B58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Your</w:t>
            </w:r>
            <w:r w:rsidR="784E0A6C" w:rsidRPr="42503B58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 child’s</w:t>
            </w:r>
            <w:r w:rsidR="42503B58" w:rsidRPr="42503B58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 current year group as of Apr</w:t>
            </w:r>
            <w:r w:rsidR="662EC8DB" w:rsidRPr="42503B58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il</w:t>
            </w:r>
            <w:r w:rsidR="42503B58" w:rsidRPr="42503B58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 2025</w:t>
            </w:r>
            <w:r w:rsidR="4CE0BE41" w:rsidRPr="42503B58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 is in brackets ()</w:t>
            </w:r>
          </w:p>
        </w:tc>
      </w:tr>
      <w:tr w:rsidR="42503B58" w14:paraId="7E614BC2" w14:textId="77777777" w:rsidTr="42503B58">
        <w:trPr>
          <w:trHeight w:val="300"/>
        </w:trPr>
        <w:tc>
          <w:tcPr>
            <w:tcW w:w="130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8F8"/>
            <w:vAlign w:val="center"/>
          </w:tcPr>
          <w:p w14:paraId="222CFDBA" w14:textId="712A6F0A" w:rsidR="012B54BB" w:rsidRDefault="012B54BB" w:rsidP="42503B58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42503B58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Phase 1</w:t>
            </w:r>
          </w:p>
        </w:tc>
        <w:tc>
          <w:tcPr>
            <w:tcW w:w="130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8F8"/>
            <w:vAlign w:val="center"/>
          </w:tcPr>
          <w:p w14:paraId="018656E4" w14:textId="15CCE17A" w:rsidR="012B54BB" w:rsidRDefault="012B54BB" w:rsidP="42503B58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42503B58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Phase 2</w:t>
            </w:r>
          </w:p>
        </w:tc>
        <w:tc>
          <w:tcPr>
            <w:tcW w:w="130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8F8"/>
            <w:vAlign w:val="center"/>
          </w:tcPr>
          <w:p w14:paraId="14EC04E0" w14:textId="5ADDB9C2" w:rsidR="012B54BB" w:rsidRDefault="012B54BB" w:rsidP="42503B58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42503B58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Phase 3</w:t>
            </w:r>
          </w:p>
        </w:tc>
        <w:tc>
          <w:tcPr>
            <w:tcW w:w="130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8F8"/>
            <w:vAlign w:val="center"/>
          </w:tcPr>
          <w:p w14:paraId="663B5495" w14:textId="4CF837CF" w:rsidR="012B54BB" w:rsidRDefault="012B54BB" w:rsidP="42503B58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42503B58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Phase 4</w:t>
            </w:r>
          </w:p>
        </w:tc>
        <w:tc>
          <w:tcPr>
            <w:tcW w:w="130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8F8"/>
            <w:vAlign w:val="center"/>
          </w:tcPr>
          <w:p w14:paraId="4F29C9D0" w14:textId="40C92B48" w:rsidR="012B54BB" w:rsidRDefault="012B54BB" w:rsidP="42503B58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42503B58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Phase 5</w:t>
            </w:r>
          </w:p>
        </w:tc>
        <w:tc>
          <w:tcPr>
            <w:tcW w:w="130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8F8"/>
            <w:vAlign w:val="center"/>
          </w:tcPr>
          <w:p w14:paraId="210A373A" w14:textId="653FE1EA" w:rsidR="012B54BB" w:rsidRDefault="012B54BB" w:rsidP="42503B58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42503B58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Phase 6</w:t>
            </w:r>
          </w:p>
        </w:tc>
        <w:tc>
          <w:tcPr>
            <w:tcW w:w="130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8F8"/>
            <w:vAlign w:val="center"/>
          </w:tcPr>
          <w:p w14:paraId="38779EBB" w14:textId="2F3D3E0A" w:rsidR="012B54BB" w:rsidRDefault="012B54BB" w:rsidP="42503B58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42503B58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Phase 7</w:t>
            </w:r>
          </w:p>
        </w:tc>
      </w:tr>
      <w:tr w:rsidR="42503B58" w14:paraId="0D8B8377" w14:textId="77777777" w:rsidTr="42503B58">
        <w:trPr>
          <w:trHeight w:val="300"/>
        </w:trPr>
        <w:tc>
          <w:tcPr>
            <w:tcW w:w="130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A119444" w14:textId="251E4010" w:rsidR="42503B58" w:rsidRDefault="42503B58" w:rsidP="42503B58">
            <w:pPr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42503B58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Sep 24/25</w:t>
            </w:r>
          </w:p>
        </w:tc>
        <w:tc>
          <w:tcPr>
            <w:tcW w:w="130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6F3B673" w14:textId="2167737D" w:rsidR="42503B58" w:rsidRDefault="42503B58" w:rsidP="42503B58">
            <w:pPr>
              <w:spacing w:after="0"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42503B58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Sep 25/26</w:t>
            </w:r>
          </w:p>
        </w:tc>
        <w:tc>
          <w:tcPr>
            <w:tcW w:w="130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5E4B3D2" w14:textId="69AE921A" w:rsidR="42503B58" w:rsidRDefault="42503B58" w:rsidP="42503B58">
            <w:pPr>
              <w:spacing w:after="0"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42503B58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Sep 26/27</w:t>
            </w:r>
          </w:p>
        </w:tc>
        <w:tc>
          <w:tcPr>
            <w:tcW w:w="130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DEBCFCB" w14:textId="4E7B8DC9" w:rsidR="42503B58" w:rsidRDefault="42503B58" w:rsidP="42503B58">
            <w:pPr>
              <w:spacing w:after="0"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42503B58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Sep 27/28</w:t>
            </w:r>
          </w:p>
        </w:tc>
        <w:tc>
          <w:tcPr>
            <w:tcW w:w="130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E0CFAED" w14:textId="0F62BF16" w:rsidR="42503B58" w:rsidRDefault="42503B58" w:rsidP="42503B58">
            <w:pPr>
              <w:spacing w:after="0"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42503B58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Sep 28/29</w:t>
            </w:r>
          </w:p>
        </w:tc>
        <w:tc>
          <w:tcPr>
            <w:tcW w:w="130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C87D90E" w14:textId="4D8A81DD" w:rsidR="42503B58" w:rsidRDefault="42503B58" w:rsidP="42503B58">
            <w:pPr>
              <w:spacing w:after="0"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42503B58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Sep 29/30</w:t>
            </w:r>
          </w:p>
        </w:tc>
        <w:tc>
          <w:tcPr>
            <w:tcW w:w="130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C6F1BE9" w14:textId="054339F1" w:rsidR="42503B58" w:rsidRDefault="42503B58" w:rsidP="42503B58">
            <w:pPr>
              <w:spacing w:after="0"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42503B58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Sep 30/31</w:t>
            </w:r>
          </w:p>
        </w:tc>
      </w:tr>
      <w:tr w:rsidR="42503B58" w14:paraId="6E8ECA88" w14:textId="77777777" w:rsidTr="42503B58">
        <w:trPr>
          <w:trHeight w:val="300"/>
        </w:trPr>
        <w:tc>
          <w:tcPr>
            <w:tcW w:w="1308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950951E" w14:textId="16189F7F" w:rsidR="42503B58" w:rsidRDefault="42503B58" w:rsidP="42503B58">
            <w:pPr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42503B58">
              <w:rPr>
                <w:rFonts w:eastAsiaTheme="minorEastAsia"/>
                <w:color w:val="000000" w:themeColor="text1"/>
                <w:sz w:val="24"/>
                <w:szCs w:val="24"/>
              </w:rPr>
              <w:t>In progress for current N</w:t>
            </w:r>
            <w:r w:rsidR="7E915EF6" w:rsidRPr="42503B58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ursery </w:t>
            </w:r>
            <w:r w:rsidRPr="42503B58">
              <w:rPr>
                <w:rFonts w:eastAsiaTheme="minorEastAsia"/>
                <w:color w:val="000000" w:themeColor="text1"/>
                <w:sz w:val="24"/>
                <w:szCs w:val="24"/>
              </w:rPr>
              <w:t>2, Yr</w:t>
            </w:r>
            <w:r w:rsidR="60FF2192" w:rsidRPr="42503B58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Pr="42503B58">
              <w:rPr>
                <w:rFonts w:eastAsiaTheme="minorEastAsia"/>
                <w:color w:val="000000" w:themeColor="text1"/>
                <w:sz w:val="24"/>
                <w:szCs w:val="24"/>
              </w:rPr>
              <w:t>6, Yr</w:t>
            </w:r>
            <w:r w:rsidR="2B339AAC" w:rsidRPr="42503B58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Pr="42503B58">
              <w:rPr>
                <w:rFonts w:eastAsiaTheme="minorEastAsia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3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A405C9E" w14:textId="2F5183D5" w:rsidR="42503B58" w:rsidRDefault="42503B58" w:rsidP="42503B58">
            <w:pPr>
              <w:spacing w:after="0"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42503B58">
              <w:rPr>
                <w:rFonts w:eastAsiaTheme="minorEastAsia"/>
                <w:color w:val="000000" w:themeColor="text1"/>
                <w:sz w:val="24"/>
                <w:szCs w:val="24"/>
              </w:rPr>
              <w:t>N</w:t>
            </w:r>
            <w:r w:rsidR="5C43B2CF" w:rsidRPr="42503B58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ursery </w:t>
            </w:r>
            <w:r w:rsidRPr="42503B58">
              <w:rPr>
                <w:rFonts w:eastAsiaTheme="minorEastAsia"/>
                <w:color w:val="000000" w:themeColor="text1"/>
                <w:sz w:val="24"/>
                <w:szCs w:val="24"/>
              </w:rPr>
              <w:t>2 (N</w:t>
            </w:r>
            <w:r w:rsidR="0115B3A5" w:rsidRPr="42503B58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ursery </w:t>
            </w:r>
            <w:r w:rsidRPr="42503B58">
              <w:rPr>
                <w:rFonts w:eastAsiaTheme="minorEastAsia"/>
                <w:color w:val="000000" w:themeColor="text1"/>
                <w:sz w:val="24"/>
                <w:szCs w:val="24"/>
              </w:rPr>
              <w:t>1)</w:t>
            </w:r>
          </w:p>
        </w:tc>
        <w:tc>
          <w:tcPr>
            <w:tcW w:w="13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E680600" w14:textId="666657DC" w:rsidR="42503B58" w:rsidRDefault="42503B58" w:rsidP="42503B58">
            <w:pPr>
              <w:spacing w:after="0"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42503B58">
              <w:rPr>
                <w:rFonts w:eastAsiaTheme="minorEastAsia"/>
                <w:color w:val="000000" w:themeColor="text1"/>
                <w:sz w:val="24"/>
                <w:szCs w:val="24"/>
              </w:rPr>
              <w:t>N</w:t>
            </w:r>
            <w:r w:rsidR="43984DEC" w:rsidRPr="42503B58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ursery </w:t>
            </w:r>
            <w:r w:rsidRPr="42503B58">
              <w:rPr>
                <w:rFonts w:eastAsiaTheme="minorEastAsia"/>
                <w:color w:val="000000" w:themeColor="text1"/>
                <w:sz w:val="24"/>
                <w:szCs w:val="24"/>
              </w:rPr>
              <w:t>2 (E</w:t>
            </w:r>
            <w:r w:rsidR="0547FA18" w:rsidRPr="42503B58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arly Years </w:t>
            </w:r>
            <w:r w:rsidRPr="42503B58">
              <w:rPr>
                <w:rFonts w:eastAsiaTheme="minorEastAsia"/>
                <w:color w:val="000000" w:themeColor="text1"/>
                <w:sz w:val="24"/>
                <w:szCs w:val="24"/>
              </w:rPr>
              <w:t>2)</w:t>
            </w:r>
          </w:p>
        </w:tc>
        <w:tc>
          <w:tcPr>
            <w:tcW w:w="13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8E8E8"/>
            <w:vAlign w:val="center"/>
          </w:tcPr>
          <w:p w14:paraId="2F8EA4AD" w14:textId="5C7EB576" w:rsidR="42503B58" w:rsidRDefault="42503B58" w:rsidP="42503B58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8E8E8"/>
            <w:vAlign w:val="center"/>
          </w:tcPr>
          <w:p w14:paraId="7A49D042" w14:textId="2A20A6A8" w:rsidR="42503B58" w:rsidRDefault="42503B58" w:rsidP="42503B58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8E8E8"/>
            <w:vAlign w:val="center"/>
          </w:tcPr>
          <w:p w14:paraId="4E40E723" w14:textId="25C36452" w:rsidR="42503B58" w:rsidRDefault="42503B58" w:rsidP="42503B58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8E8E8"/>
            <w:vAlign w:val="center"/>
          </w:tcPr>
          <w:p w14:paraId="1A934F55" w14:textId="683E4778" w:rsidR="42503B58" w:rsidRDefault="42503B58" w:rsidP="42503B58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</w:tr>
      <w:tr w:rsidR="00B24983" w14:paraId="764776F5" w14:textId="77777777" w:rsidTr="42503B58">
        <w:trPr>
          <w:trHeight w:val="300"/>
        </w:trPr>
        <w:tc>
          <w:tcPr>
            <w:tcW w:w="1308" w:type="dxa"/>
            <w:vMerge/>
            <w:vAlign w:val="center"/>
          </w:tcPr>
          <w:p w14:paraId="1D9B65E6" w14:textId="77777777" w:rsidR="0073073B" w:rsidRDefault="0073073B"/>
        </w:tc>
        <w:tc>
          <w:tcPr>
            <w:tcW w:w="13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6FAE3AE" w14:textId="28BAFB43" w:rsidR="42503B58" w:rsidRDefault="42503B58" w:rsidP="42503B58">
            <w:pPr>
              <w:spacing w:after="0"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42503B58">
              <w:rPr>
                <w:rFonts w:eastAsiaTheme="minorEastAsia"/>
                <w:color w:val="000000" w:themeColor="text1"/>
                <w:sz w:val="24"/>
                <w:szCs w:val="24"/>
              </w:rPr>
              <w:t>6 (5)</w:t>
            </w:r>
          </w:p>
        </w:tc>
        <w:tc>
          <w:tcPr>
            <w:tcW w:w="13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DDF9DD0" w14:textId="27D7FCE7" w:rsidR="42503B58" w:rsidRDefault="42503B58" w:rsidP="42503B58">
            <w:pPr>
              <w:spacing w:after="0"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42503B58">
              <w:rPr>
                <w:rFonts w:eastAsiaTheme="minorEastAsia"/>
                <w:color w:val="000000" w:themeColor="text1"/>
                <w:sz w:val="24"/>
                <w:szCs w:val="24"/>
              </w:rPr>
              <w:t>6 (4)</w:t>
            </w:r>
          </w:p>
        </w:tc>
        <w:tc>
          <w:tcPr>
            <w:tcW w:w="13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47B6F3D" w14:textId="1F32E5A4" w:rsidR="42503B58" w:rsidRDefault="42503B58" w:rsidP="42503B58">
            <w:pPr>
              <w:spacing w:after="0"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42503B58">
              <w:rPr>
                <w:rFonts w:eastAsiaTheme="minorEastAsia"/>
                <w:color w:val="000000" w:themeColor="text1"/>
                <w:sz w:val="24"/>
                <w:szCs w:val="24"/>
              </w:rPr>
              <w:t>6 (3)</w:t>
            </w:r>
          </w:p>
        </w:tc>
        <w:tc>
          <w:tcPr>
            <w:tcW w:w="13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589D101" w14:textId="0430188E" w:rsidR="42503B58" w:rsidRDefault="42503B58" w:rsidP="42503B58">
            <w:pPr>
              <w:spacing w:after="0"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42503B58">
              <w:rPr>
                <w:rFonts w:eastAsiaTheme="minorEastAsia"/>
                <w:color w:val="000000" w:themeColor="text1"/>
                <w:sz w:val="24"/>
                <w:szCs w:val="24"/>
              </w:rPr>
              <w:t>6 (2)</w:t>
            </w:r>
          </w:p>
        </w:tc>
        <w:tc>
          <w:tcPr>
            <w:tcW w:w="13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4B86801" w14:textId="077AF0E2" w:rsidR="42503B58" w:rsidRDefault="42503B58" w:rsidP="42503B58">
            <w:pPr>
              <w:spacing w:after="0"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42503B58">
              <w:rPr>
                <w:rFonts w:eastAsiaTheme="minorEastAsia"/>
                <w:color w:val="000000" w:themeColor="text1"/>
                <w:sz w:val="24"/>
                <w:szCs w:val="24"/>
              </w:rPr>
              <w:t>6 (1)</w:t>
            </w:r>
          </w:p>
        </w:tc>
        <w:tc>
          <w:tcPr>
            <w:tcW w:w="13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42DCAAE" w14:textId="6D0AE112" w:rsidR="42503B58" w:rsidRDefault="42503B58" w:rsidP="42503B58">
            <w:pPr>
              <w:spacing w:after="0"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42503B58">
              <w:rPr>
                <w:rFonts w:eastAsiaTheme="minorEastAsia"/>
                <w:color w:val="000000" w:themeColor="text1"/>
                <w:sz w:val="24"/>
                <w:szCs w:val="24"/>
              </w:rPr>
              <w:t>6 (R)</w:t>
            </w:r>
          </w:p>
        </w:tc>
      </w:tr>
      <w:tr w:rsidR="00B24983" w14:paraId="03CD8EF1" w14:textId="77777777" w:rsidTr="42503B58">
        <w:trPr>
          <w:trHeight w:val="300"/>
        </w:trPr>
        <w:tc>
          <w:tcPr>
            <w:tcW w:w="1308" w:type="dxa"/>
            <w:vMerge/>
            <w:vAlign w:val="center"/>
          </w:tcPr>
          <w:p w14:paraId="7021FA84" w14:textId="77777777" w:rsidR="0073073B" w:rsidRDefault="0073073B"/>
        </w:tc>
        <w:tc>
          <w:tcPr>
            <w:tcW w:w="13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4E795B1" w14:textId="560CECFC" w:rsidR="42503B58" w:rsidRDefault="42503B58" w:rsidP="42503B58">
            <w:pPr>
              <w:spacing w:after="0"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42503B58">
              <w:rPr>
                <w:rFonts w:eastAsiaTheme="minorEastAsia"/>
                <w:color w:val="000000" w:themeColor="text1"/>
                <w:sz w:val="24"/>
                <w:szCs w:val="24"/>
              </w:rPr>
              <w:t>11 (10)</w:t>
            </w:r>
          </w:p>
        </w:tc>
        <w:tc>
          <w:tcPr>
            <w:tcW w:w="13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C2C6B37" w14:textId="0317AFDE" w:rsidR="42503B58" w:rsidRDefault="42503B58" w:rsidP="42503B58">
            <w:pPr>
              <w:spacing w:after="0"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42503B58">
              <w:rPr>
                <w:rFonts w:eastAsiaTheme="minorEastAsia"/>
                <w:color w:val="000000" w:themeColor="text1"/>
                <w:sz w:val="24"/>
                <w:szCs w:val="24"/>
              </w:rPr>
              <w:t>11 (9)</w:t>
            </w:r>
          </w:p>
        </w:tc>
        <w:tc>
          <w:tcPr>
            <w:tcW w:w="13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57E0F3A" w14:textId="23672367" w:rsidR="42503B58" w:rsidRDefault="42503B58" w:rsidP="42503B58">
            <w:pPr>
              <w:spacing w:after="0"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42503B58">
              <w:rPr>
                <w:rFonts w:eastAsiaTheme="minorEastAsia"/>
                <w:color w:val="000000" w:themeColor="text1"/>
                <w:sz w:val="24"/>
                <w:szCs w:val="24"/>
              </w:rPr>
              <w:t>11 (8)</w:t>
            </w:r>
          </w:p>
        </w:tc>
        <w:tc>
          <w:tcPr>
            <w:tcW w:w="13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B5929B5" w14:textId="27AFDF5A" w:rsidR="42503B58" w:rsidRDefault="42503B58" w:rsidP="42503B58">
            <w:pPr>
              <w:spacing w:after="0"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42503B58">
              <w:rPr>
                <w:rFonts w:eastAsiaTheme="minorEastAsia"/>
                <w:color w:val="000000" w:themeColor="text1"/>
                <w:sz w:val="24"/>
                <w:szCs w:val="24"/>
              </w:rPr>
              <w:t>11 (7)</w:t>
            </w:r>
          </w:p>
        </w:tc>
        <w:tc>
          <w:tcPr>
            <w:tcW w:w="13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8E8E8"/>
            <w:vAlign w:val="center"/>
          </w:tcPr>
          <w:p w14:paraId="7D1B5B13" w14:textId="0AC445C6" w:rsidR="42503B58" w:rsidRDefault="42503B58" w:rsidP="42503B58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8E8E8"/>
            <w:vAlign w:val="center"/>
          </w:tcPr>
          <w:p w14:paraId="3FB31A9F" w14:textId="2B4C043A" w:rsidR="42503B58" w:rsidRDefault="42503B58" w:rsidP="42503B58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</w:tr>
      <w:tr w:rsidR="00B24983" w14:paraId="6A15F435" w14:textId="77777777" w:rsidTr="42503B58">
        <w:trPr>
          <w:trHeight w:val="300"/>
        </w:trPr>
        <w:tc>
          <w:tcPr>
            <w:tcW w:w="1308" w:type="dxa"/>
            <w:vMerge/>
            <w:vAlign w:val="center"/>
          </w:tcPr>
          <w:p w14:paraId="225EA35A" w14:textId="77777777" w:rsidR="0073073B" w:rsidRDefault="0073073B"/>
        </w:tc>
        <w:tc>
          <w:tcPr>
            <w:tcW w:w="13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43F861E" w14:textId="4C6C1CE3" w:rsidR="42503B58" w:rsidRDefault="42503B58" w:rsidP="42503B58">
            <w:pPr>
              <w:spacing w:after="0"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42503B58">
              <w:rPr>
                <w:rFonts w:eastAsiaTheme="minorEastAsia"/>
                <w:color w:val="000000" w:themeColor="text1"/>
                <w:sz w:val="24"/>
                <w:szCs w:val="24"/>
              </w:rPr>
              <w:t>13 (12)</w:t>
            </w:r>
          </w:p>
        </w:tc>
        <w:tc>
          <w:tcPr>
            <w:tcW w:w="13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8E8E8"/>
            <w:vAlign w:val="center"/>
          </w:tcPr>
          <w:p w14:paraId="62800A1C" w14:textId="22E7CF32" w:rsidR="42503B58" w:rsidRDefault="42503B58" w:rsidP="42503B58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8E8E8"/>
            <w:vAlign w:val="center"/>
          </w:tcPr>
          <w:p w14:paraId="20287488" w14:textId="0F32E8EB" w:rsidR="42503B58" w:rsidRDefault="42503B58" w:rsidP="42503B58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8E8E8"/>
            <w:vAlign w:val="center"/>
          </w:tcPr>
          <w:p w14:paraId="13FD5B28" w14:textId="312A3BAF" w:rsidR="42503B58" w:rsidRDefault="42503B58" w:rsidP="42503B58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8E8E8"/>
            <w:vAlign w:val="center"/>
          </w:tcPr>
          <w:p w14:paraId="3F15D545" w14:textId="3DDD8B24" w:rsidR="42503B58" w:rsidRDefault="42503B58" w:rsidP="42503B58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8E8E8"/>
            <w:vAlign w:val="center"/>
          </w:tcPr>
          <w:p w14:paraId="77CAA27F" w14:textId="4E24F4F7" w:rsidR="42503B58" w:rsidRDefault="42503B58" w:rsidP="42503B58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</w:tr>
      <w:tr w:rsidR="00B24983" w14:paraId="14D2F560" w14:textId="77777777" w:rsidTr="42503B58">
        <w:trPr>
          <w:trHeight w:val="300"/>
        </w:trPr>
        <w:tc>
          <w:tcPr>
            <w:tcW w:w="1308" w:type="dxa"/>
            <w:vMerge/>
            <w:vAlign w:val="center"/>
          </w:tcPr>
          <w:p w14:paraId="76A7360C" w14:textId="77777777" w:rsidR="0073073B" w:rsidRDefault="0073073B"/>
        </w:tc>
        <w:tc>
          <w:tcPr>
            <w:tcW w:w="13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0AD7D74" w14:textId="5DBF43EA" w:rsidR="42503B58" w:rsidRDefault="42503B58" w:rsidP="42503B58">
            <w:pPr>
              <w:spacing w:after="0"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42503B58">
              <w:rPr>
                <w:rFonts w:eastAsiaTheme="minorEastAsia"/>
                <w:color w:val="000000" w:themeColor="text1"/>
                <w:sz w:val="24"/>
                <w:szCs w:val="24"/>
              </w:rPr>
              <w:t>15 (14)</w:t>
            </w:r>
          </w:p>
        </w:tc>
        <w:tc>
          <w:tcPr>
            <w:tcW w:w="13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8E8E8"/>
            <w:vAlign w:val="center"/>
          </w:tcPr>
          <w:p w14:paraId="6B70B09B" w14:textId="4694BCF0" w:rsidR="42503B58" w:rsidRDefault="42503B58" w:rsidP="42503B58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8E8E8"/>
            <w:vAlign w:val="center"/>
          </w:tcPr>
          <w:p w14:paraId="460DF4AE" w14:textId="78437031" w:rsidR="42503B58" w:rsidRDefault="42503B58" w:rsidP="42503B58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8E8E8"/>
            <w:vAlign w:val="center"/>
          </w:tcPr>
          <w:p w14:paraId="77130659" w14:textId="6D3EEB62" w:rsidR="42503B58" w:rsidRDefault="42503B58" w:rsidP="42503B58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8E8E8"/>
            <w:vAlign w:val="center"/>
          </w:tcPr>
          <w:p w14:paraId="461E9D98" w14:textId="01D3D09F" w:rsidR="42503B58" w:rsidRDefault="42503B58" w:rsidP="42503B58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8E8E8"/>
            <w:vAlign w:val="center"/>
          </w:tcPr>
          <w:p w14:paraId="3C82AB47" w14:textId="429461C0" w:rsidR="42503B58" w:rsidRDefault="42503B58" w:rsidP="42503B58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4734B2FB" w14:textId="102D7398" w:rsidR="00CA51FE" w:rsidRDefault="00CA51FE"/>
    <w:tbl>
      <w:tblPr>
        <w:tblStyle w:val="TableGrid"/>
        <w:tblpPr w:leftFromText="180" w:rightFromText="180" w:vertAnchor="text" w:horzAnchor="page" w:tblpX="7452" w:tblpY="4"/>
        <w:tblW w:w="4407" w:type="dxa"/>
        <w:tblLook w:val="04A0" w:firstRow="1" w:lastRow="0" w:firstColumn="1" w:lastColumn="0" w:noHBand="0" w:noVBand="1"/>
      </w:tblPr>
      <w:tblGrid>
        <w:gridCol w:w="2425"/>
        <w:gridCol w:w="1760"/>
        <w:gridCol w:w="222"/>
      </w:tblGrid>
      <w:tr w:rsidR="00C54E01" w14:paraId="647B52A6" w14:textId="77777777" w:rsidTr="42503B58">
        <w:trPr>
          <w:gridAfter w:val="1"/>
          <w:trHeight w:val="300"/>
        </w:trPr>
        <w:tc>
          <w:tcPr>
            <w:tcW w:w="2547" w:type="dxa"/>
            <w:shd w:val="clear" w:color="auto" w:fill="F7CAAC" w:themeFill="accent2" w:themeFillTint="66"/>
          </w:tcPr>
          <w:p w14:paraId="6DF9FDAC" w14:textId="77777777" w:rsidR="00C54E01" w:rsidRPr="00CA51FE" w:rsidRDefault="00C54E01" w:rsidP="00C54E01">
            <w:pPr>
              <w:jc w:val="center"/>
              <w:rPr>
                <w:b/>
                <w:bCs/>
              </w:rPr>
            </w:pPr>
            <w:r w:rsidRPr="00CA51FE">
              <w:rPr>
                <w:b/>
                <w:bCs/>
              </w:rPr>
              <w:t>National Curriculum Year</w:t>
            </w:r>
          </w:p>
        </w:tc>
        <w:tc>
          <w:tcPr>
            <w:tcW w:w="1860" w:type="dxa"/>
            <w:shd w:val="clear" w:color="auto" w:fill="F7CAAC" w:themeFill="accent2" w:themeFillTint="66"/>
          </w:tcPr>
          <w:p w14:paraId="2A85A799" w14:textId="77777777" w:rsidR="00C54E01" w:rsidRPr="00CA51FE" w:rsidRDefault="00C54E01" w:rsidP="00C54E01">
            <w:pPr>
              <w:jc w:val="center"/>
              <w:rPr>
                <w:b/>
                <w:bCs/>
              </w:rPr>
            </w:pPr>
            <w:r w:rsidRPr="00CA51FE">
              <w:rPr>
                <w:b/>
                <w:bCs/>
              </w:rPr>
              <w:t>Age Range</w:t>
            </w:r>
          </w:p>
        </w:tc>
      </w:tr>
      <w:tr w:rsidR="00C54E01" w14:paraId="269A01BD" w14:textId="77777777" w:rsidTr="42503B58">
        <w:trPr>
          <w:gridAfter w:val="1"/>
          <w:trHeight w:val="300"/>
        </w:trPr>
        <w:tc>
          <w:tcPr>
            <w:tcW w:w="2547" w:type="dxa"/>
          </w:tcPr>
          <w:p w14:paraId="6A1EA1BD" w14:textId="610CC732" w:rsidR="00C54E01" w:rsidRDefault="4D862A03" w:rsidP="00C54E01">
            <w:pPr>
              <w:jc w:val="center"/>
            </w:pPr>
            <w:r>
              <w:t>E</w:t>
            </w:r>
            <w:r w:rsidR="66740FCF">
              <w:t xml:space="preserve">arly </w:t>
            </w:r>
            <w:r>
              <w:t>Y</w:t>
            </w:r>
            <w:r w:rsidR="55212FE3">
              <w:t xml:space="preserve">ears </w:t>
            </w:r>
            <w:r>
              <w:t>2</w:t>
            </w:r>
          </w:p>
        </w:tc>
        <w:tc>
          <w:tcPr>
            <w:tcW w:w="1860" w:type="dxa"/>
          </w:tcPr>
          <w:p w14:paraId="342FBE08" w14:textId="77777777" w:rsidR="00C54E01" w:rsidRDefault="00C54E01" w:rsidP="00C54E01">
            <w:pPr>
              <w:jc w:val="center"/>
            </w:pPr>
            <w:r>
              <w:t>1-2</w:t>
            </w:r>
          </w:p>
        </w:tc>
      </w:tr>
      <w:tr w:rsidR="00C54E01" w14:paraId="7096B373" w14:textId="77777777" w:rsidTr="42503B58">
        <w:trPr>
          <w:gridAfter w:val="1"/>
          <w:trHeight w:val="300"/>
        </w:trPr>
        <w:tc>
          <w:tcPr>
            <w:tcW w:w="2547" w:type="dxa"/>
          </w:tcPr>
          <w:p w14:paraId="7D41786A" w14:textId="3BF5380C" w:rsidR="00C54E01" w:rsidRDefault="4D862A03" w:rsidP="00C54E01">
            <w:pPr>
              <w:jc w:val="center"/>
            </w:pPr>
            <w:r>
              <w:t>N</w:t>
            </w:r>
            <w:r w:rsidR="7ABD6A70">
              <w:t xml:space="preserve">ursery </w:t>
            </w:r>
            <w:r>
              <w:t>1</w:t>
            </w:r>
          </w:p>
        </w:tc>
        <w:tc>
          <w:tcPr>
            <w:tcW w:w="1860" w:type="dxa"/>
          </w:tcPr>
          <w:p w14:paraId="53B562A8" w14:textId="77777777" w:rsidR="00C54E01" w:rsidRDefault="00C54E01" w:rsidP="00C54E01">
            <w:pPr>
              <w:jc w:val="center"/>
            </w:pPr>
            <w:r>
              <w:t>2-3</w:t>
            </w:r>
          </w:p>
        </w:tc>
      </w:tr>
      <w:tr w:rsidR="00C54E01" w14:paraId="748D09FB" w14:textId="77777777" w:rsidTr="42503B58">
        <w:trPr>
          <w:gridAfter w:val="1"/>
          <w:trHeight w:val="300"/>
        </w:trPr>
        <w:tc>
          <w:tcPr>
            <w:tcW w:w="2547" w:type="dxa"/>
          </w:tcPr>
          <w:p w14:paraId="606F3C9C" w14:textId="201FFF02" w:rsidR="00C54E01" w:rsidRDefault="4D862A03" w:rsidP="00C54E01">
            <w:pPr>
              <w:jc w:val="center"/>
            </w:pPr>
            <w:r>
              <w:t>N</w:t>
            </w:r>
            <w:r w:rsidR="78029AEE">
              <w:t xml:space="preserve">ursery </w:t>
            </w:r>
            <w:r>
              <w:t>2</w:t>
            </w:r>
          </w:p>
        </w:tc>
        <w:tc>
          <w:tcPr>
            <w:tcW w:w="1860" w:type="dxa"/>
          </w:tcPr>
          <w:p w14:paraId="26751400" w14:textId="77777777" w:rsidR="00C54E01" w:rsidRDefault="00C54E01" w:rsidP="00C54E01">
            <w:pPr>
              <w:jc w:val="center"/>
            </w:pPr>
            <w:r>
              <w:t>3-4</w:t>
            </w:r>
          </w:p>
        </w:tc>
      </w:tr>
      <w:tr w:rsidR="00C54E01" w14:paraId="1E77A2F0" w14:textId="77777777" w:rsidTr="42503B58">
        <w:trPr>
          <w:gridAfter w:val="1"/>
          <w:trHeight w:val="300"/>
        </w:trPr>
        <w:tc>
          <w:tcPr>
            <w:tcW w:w="2547" w:type="dxa"/>
          </w:tcPr>
          <w:p w14:paraId="61C4D50C" w14:textId="77777777" w:rsidR="00C54E01" w:rsidRDefault="00C54E01" w:rsidP="00C54E01">
            <w:pPr>
              <w:jc w:val="center"/>
            </w:pPr>
            <w:r>
              <w:t>Reception</w:t>
            </w:r>
          </w:p>
        </w:tc>
        <w:tc>
          <w:tcPr>
            <w:tcW w:w="1860" w:type="dxa"/>
          </w:tcPr>
          <w:p w14:paraId="572E18BB" w14:textId="77777777" w:rsidR="00C54E01" w:rsidRDefault="00C54E01" w:rsidP="00C54E01">
            <w:pPr>
              <w:jc w:val="center"/>
            </w:pPr>
            <w:r>
              <w:t>4-5</w:t>
            </w:r>
          </w:p>
        </w:tc>
      </w:tr>
      <w:tr w:rsidR="00C54E01" w14:paraId="28B290D5" w14:textId="77777777" w:rsidTr="42503B58">
        <w:trPr>
          <w:gridAfter w:val="1"/>
          <w:trHeight w:val="300"/>
        </w:trPr>
        <w:tc>
          <w:tcPr>
            <w:tcW w:w="2547" w:type="dxa"/>
          </w:tcPr>
          <w:p w14:paraId="6EB2A554" w14:textId="77777777" w:rsidR="00C54E01" w:rsidRDefault="00C54E01" w:rsidP="00C54E01">
            <w:pPr>
              <w:jc w:val="center"/>
            </w:pPr>
            <w:r>
              <w:t>1</w:t>
            </w:r>
          </w:p>
        </w:tc>
        <w:tc>
          <w:tcPr>
            <w:tcW w:w="1860" w:type="dxa"/>
          </w:tcPr>
          <w:p w14:paraId="567D870B" w14:textId="77777777" w:rsidR="00C54E01" w:rsidRDefault="00C54E01" w:rsidP="00C54E01">
            <w:pPr>
              <w:jc w:val="center"/>
            </w:pPr>
            <w:r>
              <w:t>5-6</w:t>
            </w:r>
          </w:p>
        </w:tc>
      </w:tr>
      <w:tr w:rsidR="00C54E01" w14:paraId="1C5C3201" w14:textId="77777777" w:rsidTr="42503B58">
        <w:trPr>
          <w:gridAfter w:val="1"/>
          <w:trHeight w:val="300"/>
        </w:trPr>
        <w:tc>
          <w:tcPr>
            <w:tcW w:w="2547" w:type="dxa"/>
          </w:tcPr>
          <w:p w14:paraId="656AFB11" w14:textId="77777777" w:rsidR="00C54E01" w:rsidRDefault="00C54E01" w:rsidP="00C54E01">
            <w:pPr>
              <w:jc w:val="center"/>
            </w:pPr>
            <w:r>
              <w:t>2</w:t>
            </w:r>
          </w:p>
        </w:tc>
        <w:tc>
          <w:tcPr>
            <w:tcW w:w="1860" w:type="dxa"/>
          </w:tcPr>
          <w:p w14:paraId="542EA426" w14:textId="77777777" w:rsidR="00C54E01" w:rsidRDefault="00C54E01" w:rsidP="00C54E01">
            <w:pPr>
              <w:jc w:val="center"/>
            </w:pPr>
            <w:r>
              <w:t>6-7</w:t>
            </w:r>
          </w:p>
        </w:tc>
      </w:tr>
      <w:tr w:rsidR="00C54E01" w14:paraId="55BA8380" w14:textId="77777777" w:rsidTr="42503B58">
        <w:trPr>
          <w:gridAfter w:val="1"/>
          <w:trHeight w:val="300"/>
        </w:trPr>
        <w:tc>
          <w:tcPr>
            <w:tcW w:w="2547" w:type="dxa"/>
          </w:tcPr>
          <w:p w14:paraId="17F70EEE" w14:textId="77777777" w:rsidR="00C54E01" w:rsidRDefault="00C54E01" w:rsidP="00C54E01">
            <w:pPr>
              <w:jc w:val="center"/>
            </w:pPr>
            <w:r>
              <w:t>3</w:t>
            </w:r>
          </w:p>
        </w:tc>
        <w:tc>
          <w:tcPr>
            <w:tcW w:w="1860" w:type="dxa"/>
          </w:tcPr>
          <w:p w14:paraId="7C048DA2" w14:textId="77777777" w:rsidR="00C54E01" w:rsidRDefault="00C54E01" w:rsidP="00C54E01">
            <w:pPr>
              <w:jc w:val="center"/>
            </w:pPr>
            <w:r>
              <w:t>7-8</w:t>
            </w:r>
          </w:p>
        </w:tc>
      </w:tr>
      <w:tr w:rsidR="00C54E01" w14:paraId="70637F17" w14:textId="77777777" w:rsidTr="42503B58">
        <w:trPr>
          <w:gridAfter w:val="1"/>
          <w:trHeight w:val="300"/>
        </w:trPr>
        <w:tc>
          <w:tcPr>
            <w:tcW w:w="2547" w:type="dxa"/>
          </w:tcPr>
          <w:p w14:paraId="6F53A4E2" w14:textId="77777777" w:rsidR="00C54E01" w:rsidRDefault="00C54E01" w:rsidP="00C54E01">
            <w:pPr>
              <w:jc w:val="center"/>
            </w:pPr>
            <w:r>
              <w:t>4</w:t>
            </w:r>
          </w:p>
        </w:tc>
        <w:tc>
          <w:tcPr>
            <w:tcW w:w="1860" w:type="dxa"/>
          </w:tcPr>
          <w:p w14:paraId="76E954B4" w14:textId="77777777" w:rsidR="00C54E01" w:rsidRDefault="00C54E01" w:rsidP="00C54E01">
            <w:pPr>
              <w:jc w:val="center"/>
            </w:pPr>
            <w:r>
              <w:t>8-9</w:t>
            </w:r>
          </w:p>
        </w:tc>
      </w:tr>
      <w:tr w:rsidR="00C54E01" w14:paraId="16C4FD63" w14:textId="77777777" w:rsidTr="42503B58">
        <w:trPr>
          <w:gridAfter w:val="1"/>
          <w:trHeight w:val="300"/>
        </w:trPr>
        <w:tc>
          <w:tcPr>
            <w:tcW w:w="2547" w:type="dxa"/>
          </w:tcPr>
          <w:p w14:paraId="340F7F61" w14:textId="77777777" w:rsidR="00C54E01" w:rsidRDefault="00C54E01" w:rsidP="00C54E01">
            <w:pPr>
              <w:jc w:val="center"/>
            </w:pPr>
            <w:r>
              <w:t>5</w:t>
            </w:r>
          </w:p>
        </w:tc>
        <w:tc>
          <w:tcPr>
            <w:tcW w:w="1860" w:type="dxa"/>
          </w:tcPr>
          <w:p w14:paraId="519686FA" w14:textId="77777777" w:rsidR="00C54E01" w:rsidRDefault="00C54E01" w:rsidP="00C54E01">
            <w:pPr>
              <w:jc w:val="center"/>
            </w:pPr>
            <w:r>
              <w:t>9-10</w:t>
            </w:r>
          </w:p>
        </w:tc>
      </w:tr>
      <w:tr w:rsidR="00C54E01" w14:paraId="4833E974" w14:textId="77777777" w:rsidTr="42503B58">
        <w:trPr>
          <w:gridAfter w:val="1"/>
          <w:trHeight w:val="300"/>
        </w:trPr>
        <w:tc>
          <w:tcPr>
            <w:tcW w:w="2547" w:type="dxa"/>
          </w:tcPr>
          <w:p w14:paraId="1E398D44" w14:textId="77777777" w:rsidR="00C54E01" w:rsidRDefault="00C54E01" w:rsidP="00C54E01">
            <w:pPr>
              <w:jc w:val="center"/>
            </w:pPr>
            <w:r>
              <w:t>6</w:t>
            </w:r>
          </w:p>
        </w:tc>
        <w:tc>
          <w:tcPr>
            <w:tcW w:w="1860" w:type="dxa"/>
          </w:tcPr>
          <w:p w14:paraId="20ED3C6D" w14:textId="77777777" w:rsidR="00C54E01" w:rsidRDefault="00C54E01" w:rsidP="00C54E01">
            <w:pPr>
              <w:jc w:val="center"/>
            </w:pPr>
            <w:r>
              <w:t>10-11</w:t>
            </w:r>
          </w:p>
        </w:tc>
      </w:tr>
      <w:tr w:rsidR="00C54E01" w14:paraId="41657420" w14:textId="77777777" w:rsidTr="42503B58">
        <w:trPr>
          <w:gridAfter w:val="1"/>
          <w:trHeight w:val="300"/>
        </w:trPr>
        <w:tc>
          <w:tcPr>
            <w:tcW w:w="2547" w:type="dxa"/>
          </w:tcPr>
          <w:p w14:paraId="0A8FE867" w14:textId="77777777" w:rsidR="00C54E01" w:rsidRDefault="00C54E01" w:rsidP="00C54E01">
            <w:pPr>
              <w:jc w:val="center"/>
            </w:pPr>
            <w:r>
              <w:t>7</w:t>
            </w:r>
          </w:p>
        </w:tc>
        <w:tc>
          <w:tcPr>
            <w:tcW w:w="1860" w:type="dxa"/>
          </w:tcPr>
          <w:p w14:paraId="4DD3620D" w14:textId="77777777" w:rsidR="00C54E01" w:rsidRDefault="00C54E01" w:rsidP="00C54E01">
            <w:pPr>
              <w:jc w:val="center"/>
            </w:pPr>
            <w:r>
              <w:t>11-12</w:t>
            </w:r>
          </w:p>
        </w:tc>
      </w:tr>
      <w:tr w:rsidR="00C54E01" w14:paraId="72ED7143" w14:textId="77777777" w:rsidTr="42503B58">
        <w:trPr>
          <w:gridAfter w:val="1"/>
          <w:trHeight w:val="300"/>
        </w:trPr>
        <w:tc>
          <w:tcPr>
            <w:tcW w:w="2547" w:type="dxa"/>
          </w:tcPr>
          <w:p w14:paraId="6C24BC93" w14:textId="77777777" w:rsidR="00C54E01" w:rsidRDefault="00C54E01" w:rsidP="00C54E01">
            <w:pPr>
              <w:jc w:val="center"/>
            </w:pPr>
            <w:r>
              <w:t>8</w:t>
            </w:r>
          </w:p>
        </w:tc>
        <w:tc>
          <w:tcPr>
            <w:tcW w:w="1860" w:type="dxa"/>
          </w:tcPr>
          <w:p w14:paraId="58634225" w14:textId="77777777" w:rsidR="00C54E01" w:rsidRDefault="00C54E01" w:rsidP="00C54E01">
            <w:pPr>
              <w:jc w:val="center"/>
            </w:pPr>
            <w:r>
              <w:t>12-13</w:t>
            </w:r>
          </w:p>
        </w:tc>
      </w:tr>
      <w:tr w:rsidR="00C54E01" w14:paraId="0729486A" w14:textId="77777777" w:rsidTr="42503B58">
        <w:trPr>
          <w:gridAfter w:val="1"/>
          <w:trHeight w:val="300"/>
        </w:trPr>
        <w:tc>
          <w:tcPr>
            <w:tcW w:w="2547" w:type="dxa"/>
          </w:tcPr>
          <w:p w14:paraId="1A1EFFCB" w14:textId="77777777" w:rsidR="00C54E01" w:rsidRDefault="00C54E01" w:rsidP="00C54E01">
            <w:pPr>
              <w:jc w:val="center"/>
            </w:pPr>
            <w:r>
              <w:t>9</w:t>
            </w:r>
          </w:p>
        </w:tc>
        <w:tc>
          <w:tcPr>
            <w:tcW w:w="1860" w:type="dxa"/>
          </w:tcPr>
          <w:p w14:paraId="3247CA51" w14:textId="77777777" w:rsidR="00C54E01" w:rsidRDefault="00C54E01" w:rsidP="00C54E01">
            <w:pPr>
              <w:jc w:val="center"/>
            </w:pPr>
            <w:r>
              <w:t>13-14</w:t>
            </w:r>
          </w:p>
        </w:tc>
      </w:tr>
      <w:tr w:rsidR="00C54E01" w14:paraId="1389AA16" w14:textId="77777777" w:rsidTr="42503B58">
        <w:trPr>
          <w:gridAfter w:val="1"/>
          <w:trHeight w:val="300"/>
        </w:trPr>
        <w:tc>
          <w:tcPr>
            <w:tcW w:w="2547" w:type="dxa"/>
          </w:tcPr>
          <w:p w14:paraId="55CBCCD1" w14:textId="77777777" w:rsidR="00C54E01" w:rsidRDefault="00C54E01" w:rsidP="00C54E01">
            <w:pPr>
              <w:jc w:val="center"/>
            </w:pPr>
            <w:r>
              <w:t>10</w:t>
            </w:r>
          </w:p>
        </w:tc>
        <w:tc>
          <w:tcPr>
            <w:tcW w:w="1860" w:type="dxa"/>
          </w:tcPr>
          <w:p w14:paraId="067D649E" w14:textId="77777777" w:rsidR="00C54E01" w:rsidRDefault="00C54E01" w:rsidP="00C54E01">
            <w:pPr>
              <w:jc w:val="center"/>
            </w:pPr>
            <w:r>
              <w:t>14-15</w:t>
            </w:r>
          </w:p>
        </w:tc>
      </w:tr>
      <w:tr w:rsidR="00C54E01" w14:paraId="06DFA6C8" w14:textId="77777777" w:rsidTr="42503B58">
        <w:trPr>
          <w:gridAfter w:val="1"/>
          <w:trHeight w:val="300"/>
        </w:trPr>
        <w:tc>
          <w:tcPr>
            <w:tcW w:w="2547" w:type="dxa"/>
          </w:tcPr>
          <w:p w14:paraId="234ED9AC" w14:textId="77777777" w:rsidR="00C54E01" w:rsidRDefault="00C54E01" w:rsidP="00C54E01">
            <w:pPr>
              <w:jc w:val="center"/>
            </w:pPr>
            <w:r>
              <w:t>11</w:t>
            </w:r>
          </w:p>
        </w:tc>
        <w:tc>
          <w:tcPr>
            <w:tcW w:w="1860" w:type="dxa"/>
          </w:tcPr>
          <w:p w14:paraId="2301607F" w14:textId="77777777" w:rsidR="00C54E01" w:rsidRDefault="00C54E01" w:rsidP="00C54E01">
            <w:pPr>
              <w:jc w:val="center"/>
            </w:pPr>
            <w:r>
              <w:t>15-16</w:t>
            </w:r>
          </w:p>
        </w:tc>
      </w:tr>
      <w:tr w:rsidR="00C54E01" w14:paraId="33EF9BE1" w14:textId="77777777" w:rsidTr="42503B58">
        <w:trPr>
          <w:gridAfter w:val="1"/>
          <w:trHeight w:val="300"/>
        </w:trPr>
        <w:tc>
          <w:tcPr>
            <w:tcW w:w="2547" w:type="dxa"/>
          </w:tcPr>
          <w:p w14:paraId="4D0DF470" w14:textId="77777777" w:rsidR="00C54E01" w:rsidRDefault="00C54E01" w:rsidP="00C54E01">
            <w:pPr>
              <w:jc w:val="center"/>
            </w:pPr>
            <w:r>
              <w:t>12</w:t>
            </w:r>
          </w:p>
        </w:tc>
        <w:tc>
          <w:tcPr>
            <w:tcW w:w="1860" w:type="dxa"/>
          </w:tcPr>
          <w:p w14:paraId="2B6745DB" w14:textId="77777777" w:rsidR="00C54E01" w:rsidRDefault="00C54E01" w:rsidP="00C54E01">
            <w:pPr>
              <w:jc w:val="center"/>
            </w:pPr>
            <w:r>
              <w:t>16-17</w:t>
            </w:r>
          </w:p>
        </w:tc>
      </w:tr>
      <w:tr w:rsidR="00C54E01" w14:paraId="1DBDA198" w14:textId="77777777" w:rsidTr="42503B58">
        <w:trPr>
          <w:gridAfter w:val="1"/>
          <w:trHeight w:val="300"/>
        </w:trPr>
        <w:tc>
          <w:tcPr>
            <w:tcW w:w="2547" w:type="dxa"/>
          </w:tcPr>
          <w:p w14:paraId="0A3BDEDC" w14:textId="3655D051" w:rsidR="00C54E01" w:rsidRDefault="00C54E01" w:rsidP="00C54E01">
            <w:pPr>
              <w:jc w:val="center"/>
            </w:pPr>
            <w:r>
              <w:t>13</w:t>
            </w:r>
          </w:p>
        </w:tc>
        <w:tc>
          <w:tcPr>
            <w:tcW w:w="1860" w:type="dxa"/>
          </w:tcPr>
          <w:p w14:paraId="35E1426A" w14:textId="6A3BE746" w:rsidR="00C54E01" w:rsidRDefault="00C54E01" w:rsidP="00C54E01">
            <w:pPr>
              <w:jc w:val="center"/>
            </w:pPr>
            <w:r>
              <w:t>17-18</w:t>
            </w:r>
          </w:p>
        </w:tc>
      </w:tr>
      <w:tr w:rsidR="42503B58" w14:paraId="74530F8F" w14:textId="77777777" w:rsidTr="42503B58">
        <w:trPr>
          <w:trHeight w:val="300"/>
        </w:trPr>
        <w:tc>
          <w:tcPr>
            <w:tcW w:w="2547" w:type="dxa"/>
          </w:tcPr>
          <w:p w14:paraId="0E6E83F8" w14:textId="3DD1706C" w:rsidR="2AA17284" w:rsidRDefault="2AA17284" w:rsidP="42503B58">
            <w:pPr>
              <w:jc w:val="center"/>
            </w:pPr>
            <w:r>
              <w:t>14</w:t>
            </w:r>
          </w:p>
        </w:tc>
        <w:tc>
          <w:tcPr>
            <w:tcW w:w="1860" w:type="dxa"/>
          </w:tcPr>
          <w:p w14:paraId="4A50693B" w14:textId="0AA716A4" w:rsidR="2AA17284" w:rsidRDefault="2AA17284" w:rsidP="42503B58">
            <w:pPr>
              <w:jc w:val="center"/>
            </w:pPr>
            <w:r>
              <w:t>18-19</w:t>
            </w:r>
          </w:p>
        </w:tc>
        <w:tc>
          <w:tcPr>
            <w:tcW w:w="0" w:type="auto"/>
          </w:tcPr>
          <w:p w14:paraId="01C8C0BE" w14:textId="77777777" w:rsidR="00000000" w:rsidRDefault="00000000"/>
        </w:tc>
      </w:tr>
      <w:tr w:rsidR="42503B58" w14:paraId="3E009AED" w14:textId="77777777" w:rsidTr="42503B58">
        <w:trPr>
          <w:trHeight w:val="300"/>
        </w:trPr>
        <w:tc>
          <w:tcPr>
            <w:tcW w:w="2547" w:type="dxa"/>
          </w:tcPr>
          <w:p w14:paraId="1FCA3557" w14:textId="6A13F345" w:rsidR="2AA17284" w:rsidRDefault="2AA17284" w:rsidP="42503B58">
            <w:pPr>
              <w:jc w:val="center"/>
            </w:pPr>
            <w:r>
              <w:t>15</w:t>
            </w:r>
          </w:p>
        </w:tc>
        <w:tc>
          <w:tcPr>
            <w:tcW w:w="1860" w:type="dxa"/>
          </w:tcPr>
          <w:p w14:paraId="262F19D8" w14:textId="5EB72946" w:rsidR="2AA17284" w:rsidRDefault="2AA17284" w:rsidP="42503B58">
            <w:pPr>
              <w:jc w:val="center"/>
            </w:pPr>
            <w:r>
              <w:t>19-20</w:t>
            </w:r>
          </w:p>
        </w:tc>
        <w:tc>
          <w:tcPr>
            <w:tcW w:w="0" w:type="auto"/>
          </w:tcPr>
          <w:p w14:paraId="0D96F7F7" w14:textId="77777777" w:rsidR="00000000" w:rsidRDefault="00000000"/>
        </w:tc>
      </w:tr>
    </w:tbl>
    <w:p w14:paraId="525854AE" w14:textId="20CD6385" w:rsidR="42503B58" w:rsidRDefault="42503B58"/>
    <w:p w14:paraId="5B75BE11" w14:textId="313016BA" w:rsidR="42503B58" w:rsidRDefault="42503B58"/>
    <w:p w14:paraId="54877D54" w14:textId="4B40C445" w:rsidR="42503B58" w:rsidRDefault="42503B58"/>
    <w:p w14:paraId="23B38D13" w14:textId="568620FC" w:rsidR="00D900B3" w:rsidRDefault="4D541C61">
      <w:r>
        <w:t xml:space="preserve">The table above explains which year groups will undergo the FFI transition in each phase across the next </w:t>
      </w:r>
      <w:r w:rsidR="0413C293">
        <w:t>7</w:t>
      </w:r>
      <w:r>
        <w:t xml:space="preserve"> academic years. </w:t>
      </w:r>
      <w:r w:rsidR="304FB648">
        <w:t>Each year the</w:t>
      </w:r>
      <w:r>
        <w:t xml:space="preserve"> </w:t>
      </w:r>
      <w:r w:rsidR="4D053A18">
        <w:t xml:space="preserve">current </w:t>
      </w:r>
      <w:r w:rsidR="77B3EBF4">
        <w:t>phase transfer</w:t>
      </w:r>
      <w:r>
        <w:t xml:space="preserve"> year groups (</w:t>
      </w:r>
      <w:r w:rsidR="4D053A18">
        <w:t xml:space="preserve">where children generally change settings i.e. from nursery to primary, and primary to secondary) </w:t>
      </w:r>
      <w:r w:rsidR="25D94066">
        <w:t>will be transitioned.</w:t>
      </w:r>
    </w:p>
    <w:p w14:paraId="09D25DF2" w14:textId="479928C2" w:rsidR="00D900B3" w:rsidRDefault="4D053A18">
      <w:r>
        <w:t xml:space="preserve">For example, if your child is currently in Year </w:t>
      </w:r>
      <w:r w:rsidR="480BC7B3">
        <w:t>3</w:t>
      </w:r>
      <w:r>
        <w:t xml:space="preserve"> </w:t>
      </w:r>
      <w:r w:rsidR="63110C86">
        <w:t>as of April 2025</w:t>
      </w:r>
      <w:r>
        <w:t>, their</w:t>
      </w:r>
      <w:r w:rsidR="322BC4C0">
        <w:t xml:space="preserve"> FFI to EHC needs assessment</w:t>
      </w:r>
      <w:r>
        <w:t xml:space="preserve"> transition will happen </w:t>
      </w:r>
      <w:r w:rsidR="74D547A0">
        <w:t>in the 2</w:t>
      </w:r>
      <w:r w:rsidR="5EAB2806">
        <w:t>7/28</w:t>
      </w:r>
      <w:r>
        <w:t xml:space="preserve"> academic year in Phase </w:t>
      </w:r>
      <w:r w:rsidR="4EA271DA">
        <w:t>4</w:t>
      </w:r>
      <w:r>
        <w:t xml:space="preserve"> as they will be trans</w:t>
      </w:r>
      <w:r w:rsidR="3F2387B5">
        <w:t>ferring</w:t>
      </w:r>
      <w:r>
        <w:t xml:space="preserve"> to secondary school.</w:t>
      </w:r>
    </w:p>
    <w:p w14:paraId="03A1E467" w14:textId="26855CA4" w:rsidR="00C54E01" w:rsidRDefault="00C54E01"/>
    <w:p w14:paraId="1CD241A4" w14:textId="15258387" w:rsidR="00C54E01" w:rsidRDefault="00C54E01"/>
    <w:sectPr w:rsidR="00C54E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FE"/>
    <w:rsid w:val="0002B03F"/>
    <w:rsid w:val="00084790"/>
    <w:rsid w:val="000C16AA"/>
    <w:rsid w:val="00526BB8"/>
    <w:rsid w:val="005F68E0"/>
    <w:rsid w:val="0073073B"/>
    <w:rsid w:val="00A7241D"/>
    <w:rsid w:val="00B24983"/>
    <w:rsid w:val="00C43F7F"/>
    <w:rsid w:val="00C54E01"/>
    <w:rsid w:val="00CA51FE"/>
    <w:rsid w:val="00D900B3"/>
    <w:rsid w:val="0115B3A5"/>
    <w:rsid w:val="012B54BB"/>
    <w:rsid w:val="0413C293"/>
    <w:rsid w:val="04EF023C"/>
    <w:rsid w:val="0547FA18"/>
    <w:rsid w:val="09B56BFD"/>
    <w:rsid w:val="18241BE0"/>
    <w:rsid w:val="2102BBD2"/>
    <w:rsid w:val="22B1FD31"/>
    <w:rsid w:val="25D94066"/>
    <w:rsid w:val="2AA17284"/>
    <w:rsid w:val="2B339AAC"/>
    <w:rsid w:val="2C98BB77"/>
    <w:rsid w:val="2EBA852A"/>
    <w:rsid w:val="2F210CD2"/>
    <w:rsid w:val="304FB648"/>
    <w:rsid w:val="305E59BD"/>
    <w:rsid w:val="322BC4C0"/>
    <w:rsid w:val="355A819E"/>
    <w:rsid w:val="3A6255D7"/>
    <w:rsid w:val="3BEBECA9"/>
    <w:rsid w:val="3F2387B5"/>
    <w:rsid w:val="42503B58"/>
    <w:rsid w:val="43984DEC"/>
    <w:rsid w:val="480BC7B3"/>
    <w:rsid w:val="490988A3"/>
    <w:rsid w:val="4CE0BE41"/>
    <w:rsid w:val="4CF4C9BF"/>
    <w:rsid w:val="4D053A18"/>
    <w:rsid w:val="4D541C61"/>
    <w:rsid w:val="4D862A03"/>
    <w:rsid w:val="4EA271DA"/>
    <w:rsid w:val="5279F387"/>
    <w:rsid w:val="55212FE3"/>
    <w:rsid w:val="56CBB893"/>
    <w:rsid w:val="5C43B2CF"/>
    <w:rsid w:val="5EAB2806"/>
    <w:rsid w:val="5F7EE9CD"/>
    <w:rsid w:val="5F902557"/>
    <w:rsid w:val="60FF2192"/>
    <w:rsid w:val="63110C86"/>
    <w:rsid w:val="662EC8DB"/>
    <w:rsid w:val="66740FCF"/>
    <w:rsid w:val="6757F105"/>
    <w:rsid w:val="6909CF55"/>
    <w:rsid w:val="6D693B07"/>
    <w:rsid w:val="74D547A0"/>
    <w:rsid w:val="76FDCF95"/>
    <w:rsid w:val="776E16F0"/>
    <w:rsid w:val="77B3EBF4"/>
    <w:rsid w:val="78029AEE"/>
    <w:rsid w:val="784E0A6C"/>
    <w:rsid w:val="7ABD6A70"/>
    <w:rsid w:val="7E91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0BB9A"/>
  <w15:chartTrackingRefBased/>
  <w15:docId w15:val="{BD505327-E6EB-4C2B-946F-F8D0EE6C9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42503B58"/>
    <w:pPr>
      <w:keepNext/>
      <w:keepLines/>
      <w:spacing w:before="360" w:after="80"/>
      <w:outlineLvl w:val="0"/>
    </w:pPr>
    <w:rPr>
      <w:rFonts w:asciiTheme="majorHAnsi" w:eastAsiaTheme="minorEastAsia" w:hAnsiTheme="majorHAnsi" w:cstheme="majorEastAsia"/>
      <w:color w:val="2F5496" w:themeColor="accent1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5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EDE8E7185D874A8E387604EA7C58B8" ma:contentTypeVersion="11" ma:contentTypeDescription="Create a new document." ma:contentTypeScope="" ma:versionID="2aa62cc532ac6150814b910ec66aae18">
  <xsd:schema xmlns:xsd="http://www.w3.org/2001/XMLSchema" xmlns:xs="http://www.w3.org/2001/XMLSchema" xmlns:p="http://schemas.microsoft.com/office/2006/metadata/properties" xmlns:ns2="9e64d9d4-5b22-4e4c-b458-5b95ceb40822" targetNamespace="http://schemas.microsoft.com/office/2006/metadata/properties" ma:root="true" ma:fieldsID="0cf4f75948ae7486c3ee81e4b3ccd756" ns2:_="">
    <xsd:import namespace="9e64d9d4-5b22-4e4c-b458-5b95ceb408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4d9d4-5b22-4e4c-b458-5b95ceb408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490830b-6321-4205-8fd0-8a030ac599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64d9d4-5b22-4e4c-b458-5b95ceb4082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954E286-098B-4E81-824B-8FC22627F6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4d9d4-5b22-4e4c-b458-5b95ceb408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2940D2-7E81-4BB5-B1A8-FB723CFD6C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567815-63A7-4B23-9E54-57439BD3D89E}">
  <ds:schemaRefs>
    <ds:schemaRef ds:uri="http://schemas.microsoft.com/office/2006/metadata/properties"/>
    <ds:schemaRef ds:uri="http://schemas.microsoft.com/office/infopath/2007/PartnerControls"/>
    <ds:schemaRef ds:uri="9e64d9d4-5b22-4e4c-b458-5b95ceb408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1087</Characters>
  <Application>Microsoft Office Word</Application>
  <DocSecurity>0</DocSecurity>
  <Lines>9</Lines>
  <Paragraphs>2</Paragraphs>
  <ScaleCrop>false</ScaleCrop>
  <Company>Leeds City Council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Johnston, Florence</dc:creator>
  <cp:keywords/>
  <dc:description/>
  <cp:lastModifiedBy>Whitehead, Hannah</cp:lastModifiedBy>
  <cp:revision>1</cp:revision>
  <dcterms:created xsi:type="dcterms:W3CDTF">2024-10-10T14:00:00Z</dcterms:created>
  <dcterms:modified xsi:type="dcterms:W3CDTF">2025-04-15T09:25:00Z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0x01010071EDE8E7185D874A8E387604EA7C58B8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